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3695C6EE" w:rsidR="005519F8" w:rsidRPr="00D43BD2" w:rsidRDefault="005519F8" w:rsidP="008C46A3">
      <w:pPr>
        <w:ind w:left="2880"/>
        <w:rPr>
          <w:rFonts w:ascii="Arial" w:hAnsi="Arial"/>
          <w:b/>
        </w:rPr>
      </w:pPr>
      <w:r>
        <w:rPr>
          <w:rFonts w:ascii="Arial" w:hAnsi="Arial"/>
          <w:b/>
          <w:bCs/>
        </w:rPr>
        <w:t xml:space="preserve">      </w:t>
      </w:r>
      <w:r w:rsidR="0057112B" w:rsidRPr="0057112B">
        <w:rPr>
          <w:rFonts w:ascii="Arial" w:hAnsi="Arial"/>
          <w:b/>
          <w:bCs/>
        </w:rPr>
        <w:t>2020/10-09-209(I</w:t>
      </w:r>
      <w:proofErr w:type="gramStart"/>
      <w:r w:rsidR="0057112B" w:rsidRPr="0057112B">
        <w:rPr>
          <w:rFonts w:ascii="Arial" w:hAnsi="Arial"/>
          <w:b/>
          <w:bCs/>
        </w:rPr>
        <w:t>)PP</w:t>
      </w:r>
      <w:proofErr w:type="gramEnd"/>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7A0AA683"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4B1448">
        <w:rPr>
          <w:rFonts w:ascii="Arial" w:hAnsi="Arial" w:cs="Arial"/>
          <w:b/>
        </w:rPr>
        <w:t>October</w:t>
      </w:r>
      <w:r w:rsidR="00843FD7">
        <w:rPr>
          <w:rFonts w:ascii="Arial" w:hAnsi="Arial" w:cs="Arial"/>
          <w:b/>
        </w:rPr>
        <w:t xml:space="preserve"> 202</w:t>
      </w:r>
      <w:r w:rsidR="00395A21">
        <w:rPr>
          <w:rFonts w:ascii="Arial" w:hAnsi="Arial" w:cs="Arial"/>
          <w:b/>
        </w:rPr>
        <w:t>1</w:t>
      </w:r>
    </w:p>
    <w:p w14:paraId="651C8F19" w14:textId="77777777" w:rsidR="0062332E" w:rsidRPr="00804107" w:rsidRDefault="0062332E" w:rsidP="00592FD7">
      <w:pPr>
        <w:spacing w:after="120"/>
        <w:rPr>
          <w:rFonts w:ascii="Arial" w:hAnsi="Arial" w:cs="Arial"/>
          <w:b/>
          <w:sz w:val="16"/>
          <w:szCs w:val="16"/>
        </w:rPr>
      </w:pPr>
    </w:p>
    <w:p w14:paraId="630DCDEB" w14:textId="77777777"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Pr>
          <w:rFonts w:ascii="Arial" w:hAnsi="Arial" w:cs="Arial"/>
          <w:b/>
        </w:rPr>
        <w:t>Pilots and Medications</w:t>
      </w:r>
      <w:r w:rsidRPr="00592FD7">
        <w:rPr>
          <w:rFonts w:ascii="Arial" w:hAnsi="Arial" w:cs="Arial"/>
          <w:b/>
        </w:rPr>
        <w:t xml:space="preserve"> </w:t>
      </w:r>
    </w:p>
    <w:p w14:paraId="23A189B0" w14:textId="77777777"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the best practices </w:t>
      </w:r>
      <w:r>
        <w:rPr>
          <w:rFonts w:ascii="Arial" w:hAnsi="Arial" w:cs="Arial"/>
        </w:rPr>
        <w:t xml:space="preserve">for determining whether medications prescribed for or acquired </w:t>
      </w:r>
      <w:r w:rsidRPr="004E00BA">
        <w:rPr>
          <w:rFonts w:ascii="Arial" w:hAnsi="Arial" w:cs="Arial"/>
        </w:rPr>
        <w:t>over-the-counter (OTC)</w:t>
      </w:r>
      <w:r>
        <w:rPr>
          <w:rFonts w:ascii="Arial" w:hAnsi="Arial" w:cs="Arial"/>
        </w:rPr>
        <w:t xml:space="preserve"> by pilots are hazardous to flight operations.  </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2750BCA7" w14:textId="77777777" w:rsidR="004B1448" w:rsidRPr="004E00BA" w:rsidRDefault="004B1448" w:rsidP="004B1448">
      <w:pPr>
        <w:rPr>
          <w:rFonts w:ascii="Arial" w:hAnsi="Arial" w:cs="Arial"/>
        </w:rPr>
      </w:pPr>
      <w:r w:rsidRPr="004E00BA">
        <w:rPr>
          <w:rFonts w:ascii="Arial" w:hAnsi="Arial" w:cs="Arial"/>
        </w:rPr>
        <w:t xml:space="preserve">Several studies published by the FAA Toxicology Laboratory on toxicology samples of deceased pilots indicated the presence of illicit drugs, and prescription or over-the counter medications in 42% of subjects tested.  While NTSB and FAA have not necessarily cited drug or medication use as a causal factor in these accidents; the magnitude of these findings poses two questions.  Have the drugs found in recent investigations, diminished pilots ability to safely conduct flight operations?  Have the medical conditions requiring use of those drugs compromised pilots ability to fly safely?  It may be impossible to say after the fact to what extent a drug compromised a pilot’s capability but it’s safe to say that a consultation with one’s Aviation Medical Examiner (AME) is a good idea before flying while using any drug.  </w:t>
      </w: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50FD5C3E" w14:textId="77777777" w:rsidR="004B1448" w:rsidRDefault="004B1448" w:rsidP="004B1448">
      <w:pPr>
        <w:pStyle w:val="ListParagraph"/>
        <w:numPr>
          <w:ilvl w:val="0"/>
          <w:numId w:val="1"/>
        </w:numPr>
        <w:rPr>
          <w:rFonts w:ascii="Arial" w:hAnsi="Arial"/>
        </w:rPr>
      </w:pPr>
      <w:r>
        <w:rPr>
          <w:rFonts w:ascii="Arial" w:hAnsi="Arial"/>
        </w:rPr>
        <w:t>42% of pilots in fatal crashes had some sort of drug/medication in their systems during the flight.</w:t>
      </w:r>
    </w:p>
    <w:p w14:paraId="22C89516" w14:textId="77777777" w:rsidR="004B1448" w:rsidRPr="000A3CE0" w:rsidRDefault="004B1448" w:rsidP="004B1448">
      <w:pPr>
        <w:pStyle w:val="ListParagraph"/>
        <w:numPr>
          <w:ilvl w:val="0"/>
          <w:numId w:val="1"/>
        </w:numPr>
        <w:rPr>
          <w:rFonts w:ascii="Arial" w:hAnsi="Arial"/>
        </w:rPr>
      </w:pPr>
      <w:r w:rsidRPr="004E00BA">
        <w:rPr>
          <w:rFonts w:ascii="Arial" w:hAnsi="Arial"/>
        </w:rPr>
        <w:t>Some of these medications carry very specific warnings against operating machinery or motor vehicles or performing tasks requiring alertness. Flying certainly is included, even in a glider or hot-air balloon</w:t>
      </w:r>
      <w:r w:rsidRPr="000A3CE0">
        <w:rPr>
          <w:rFonts w:ascii="Arial" w:hAnsi="Arial"/>
          <w:color w:val="FF0000"/>
        </w:rPr>
        <w:t>.</w:t>
      </w:r>
      <w:r>
        <w:rPr>
          <w:rFonts w:ascii="Arial" w:hAnsi="Arial"/>
        </w:rPr>
        <w:t xml:space="preserve"> </w:t>
      </w:r>
      <w:r w:rsidRPr="000A3CE0">
        <w:rPr>
          <w:rFonts w:ascii="Arial" w:hAnsi="Arial"/>
        </w:rPr>
        <w:t xml:space="preserve"> </w:t>
      </w:r>
    </w:p>
    <w:p w14:paraId="040C2950" w14:textId="77777777" w:rsidR="004B1448" w:rsidRDefault="004B1448" w:rsidP="004B1448">
      <w:pPr>
        <w:pStyle w:val="ListParagraph"/>
        <w:numPr>
          <w:ilvl w:val="0"/>
          <w:numId w:val="1"/>
        </w:numPr>
        <w:rPr>
          <w:rFonts w:ascii="Arial" w:hAnsi="Arial"/>
        </w:rPr>
      </w:pPr>
      <w:r>
        <w:rPr>
          <w:rFonts w:ascii="Arial" w:hAnsi="Arial"/>
        </w:rPr>
        <w:t>Illicit drugs always impair human performance.</w:t>
      </w:r>
    </w:p>
    <w:p w14:paraId="61999E01" w14:textId="77777777" w:rsidR="004B1448" w:rsidRDefault="004B1448" w:rsidP="004B1448">
      <w:pPr>
        <w:pStyle w:val="ListParagraph"/>
        <w:numPr>
          <w:ilvl w:val="0"/>
          <w:numId w:val="1"/>
        </w:numPr>
        <w:rPr>
          <w:rFonts w:ascii="Arial" w:hAnsi="Arial"/>
        </w:rPr>
      </w:pPr>
      <w:r w:rsidRPr="004E00BA">
        <w:rPr>
          <w:rFonts w:ascii="Arial" w:hAnsi="Arial"/>
        </w:rPr>
        <w:t xml:space="preserve">Healthcare providers </w:t>
      </w:r>
      <w:r>
        <w:rPr>
          <w:rFonts w:ascii="Arial" w:hAnsi="Arial"/>
        </w:rPr>
        <w:t>may prescribe drugs that could compromise pilots’ abilities – especially if the doctor is not aware that the patient is a pilot.</w:t>
      </w:r>
    </w:p>
    <w:p w14:paraId="5D4F7230" w14:textId="77777777" w:rsidR="004B1448" w:rsidRDefault="004B1448" w:rsidP="004B1448">
      <w:pPr>
        <w:pStyle w:val="ListParagraph"/>
        <w:numPr>
          <w:ilvl w:val="0"/>
          <w:numId w:val="1"/>
        </w:numPr>
        <w:rPr>
          <w:rFonts w:ascii="Arial" w:hAnsi="Arial"/>
        </w:rPr>
      </w:pPr>
      <w:r>
        <w:rPr>
          <w:rFonts w:ascii="Arial" w:hAnsi="Arial"/>
        </w:rPr>
        <w:t xml:space="preserve">Combinations of prescription and OTC medications can be particularly dangerous.  Pilots should consult their AME before taking a combination of medications.  </w:t>
      </w:r>
    </w:p>
    <w:p w14:paraId="4BDC95DF" w14:textId="77777777" w:rsidR="004B1448" w:rsidRDefault="004B1448" w:rsidP="004B1448">
      <w:pPr>
        <w:pStyle w:val="ListParagraph"/>
        <w:numPr>
          <w:ilvl w:val="0"/>
          <w:numId w:val="1"/>
        </w:numPr>
        <w:rPr>
          <w:rFonts w:ascii="Arial" w:hAnsi="Arial"/>
        </w:rPr>
      </w:pPr>
      <w:r>
        <w:rPr>
          <w:rFonts w:ascii="Arial" w:hAnsi="Arial"/>
        </w:rPr>
        <w:t xml:space="preserve">AMEs are trained to </w:t>
      </w:r>
      <w:proofErr w:type="gramStart"/>
      <w:r>
        <w:rPr>
          <w:rFonts w:ascii="Arial" w:hAnsi="Arial"/>
        </w:rPr>
        <w:t>advise</w:t>
      </w:r>
      <w:proofErr w:type="gramEnd"/>
      <w:r>
        <w:rPr>
          <w:rFonts w:ascii="Arial" w:hAnsi="Arial"/>
        </w:rPr>
        <w:t xml:space="preserve"> pilots on negative and positive effects of drugs with </w:t>
      </w:r>
      <w:r w:rsidRPr="004E00BA">
        <w:rPr>
          <w:rFonts w:ascii="Arial" w:hAnsi="Arial"/>
        </w:rPr>
        <w:t>respect to aviation</w:t>
      </w:r>
      <w:r>
        <w:rPr>
          <w:rFonts w:ascii="Arial" w:hAnsi="Arial"/>
        </w:rPr>
        <w:t xml:space="preserve">. </w:t>
      </w:r>
    </w:p>
    <w:p w14:paraId="3E07E7B6" w14:textId="77777777" w:rsidR="00D729FB" w:rsidRDefault="00D729FB" w:rsidP="00D729FB">
      <w:pPr>
        <w:pStyle w:val="ListParagraph"/>
        <w:rPr>
          <w:rFonts w:ascii="Arial" w:hAnsi="Arial"/>
        </w:rPr>
      </w:pPr>
    </w:p>
    <w:p w14:paraId="4911FCBC" w14:textId="77777777" w:rsidR="00D729FB" w:rsidRDefault="00D729FB" w:rsidP="00D729FB">
      <w:pPr>
        <w:pStyle w:val="ListParagraph"/>
        <w:rPr>
          <w:rFonts w:ascii="Arial" w:hAnsi="Arial"/>
        </w:rPr>
      </w:pPr>
    </w:p>
    <w:p w14:paraId="5FF7AD4F" w14:textId="77777777" w:rsidR="00D729FB" w:rsidRPr="00D729FB" w:rsidRDefault="00D729FB" w:rsidP="00D729FB">
      <w:pPr>
        <w:pStyle w:val="ListParagraph"/>
        <w:rPr>
          <w:rFonts w:ascii="Arial" w:hAnsi="Arial"/>
        </w:rPr>
      </w:pPr>
    </w:p>
    <w:p w14:paraId="686E5E35" w14:textId="1124BA76" w:rsidR="004B1448" w:rsidRDefault="004B1448" w:rsidP="004B1448">
      <w:pPr>
        <w:pStyle w:val="ListParagraph"/>
        <w:numPr>
          <w:ilvl w:val="0"/>
          <w:numId w:val="1"/>
        </w:numPr>
        <w:rPr>
          <w:rFonts w:ascii="Arial" w:hAnsi="Arial"/>
        </w:rPr>
      </w:pPr>
      <w:r>
        <w:rPr>
          <w:rFonts w:ascii="Arial" w:hAnsi="Arial"/>
        </w:rPr>
        <w:t xml:space="preserve">Pilots must </w:t>
      </w:r>
      <w:r w:rsidRPr="004E00BA">
        <w:rPr>
          <w:rFonts w:ascii="Arial" w:hAnsi="Arial"/>
        </w:rPr>
        <w:t xml:space="preserve">truthfully </w:t>
      </w:r>
      <w:r>
        <w:rPr>
          <w:rFonts w:ascii="Arial" w:hAnsi="Arial"/>
        </w:rPr>
        <w:t>report all medical conditions and drug use on their medical application forms and should consult their AME with respect to all medical conditions and drug use before flight.</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t>References:</w:t>
      </w:r>
    </w:p>
    <w:p w14:paraId="19F2B504" w14:textId="24ACA7EB" w:rsidR="004B1448" w:rsidRDefault="004B1448" w:rsidP="004B1448">
      <w:pPr>
        <w:pStyle w:val="ListParagraph"/>
        <w:numPr>
          <w:ilvl w:val="0"/>
          <w:numId w:val="3"/>
        </w:numPr>
        <w:rPr>
          <w:rFonts w:ascii="Arial" w:hAnsi="Arial"/>
        </w:rPr>
      </w:pPr>
      <w:r>
        <w:rPr>
          <w:rFonts w:ascii="Arial" w:hAnsi="Arial"/>
          <w:b/>
          <w:bCs/>
          <w:i/>
          <w:iCs/>
        </w:rPr>
        <w:t>Pilots and Medications Power Point</w:t>
      </w:r>
    </w:p>
    <w:p w14:paraId="0F170C35" w14:textId="77777777" w:rsidR="004B1448" w:rsidRPr="00834C96" w:rsidRDefault="004B1448" w:rsidP="004B1448">
      <w:pPr>
        <w:pStyle w:val="ListParagraph"/>
        <w:numPr>
          <w:ilvl w:val="1"/>
          <w:numId w:val="3"/>
        </w:numPr>
        <w:rPr>
          <w:rFonts w:ascii="Arial" w:hAnsi="Arial"/>
        </w:rPr>
      </w:pPr>
      <w:r w:rsidRPr="00834C96">
        <w:rPr>
          <w:rFonts w:ascii="Arial" w:hAnsi="Arial" w:cs="Arial"/>
        </w:rPr>
        <w:t xml:space="preserve">Available on the National </w:t>
      </w:r>
      <w:proofErr w:type="spellStart"/>
      <w:r w:rsidRPr="00834C96">
        <w:rPr>
          <w:rFonts w:ascii="Arial" w:hAnsi="Arial" w:cs="Arial"/>
        </w:rPr>
        <w:t>FAASTeam</w:t>
      </w:r>
      <w:proofErr w:type="spellEnd"/>
      <w:r w:rsidRPr="00834C96">
        <w:rPr>
          <w:rFonts w:ascii="Arial" w:hAnsi="Arial" w:cs="Arial"/>
        </w:rPr>
        <w:t xml:space="preserve"> Share Point site under Approved Presentations.</w:t>
      </w:r>
    </w:p>
    <w:p w14:paraId="023C181D" w14:textId="77777777" w:rsidR="004B1448" w:rsidRPr="00834C96" w:rsidRDefault="004B1448" w:rsidP="004B1448">
      <w:pPr>
        <w:pStyle w:val="ListParagraph"/>
        <w:numPr>
          <w:ilvl w:val="0"/>
          <w:numId w:val="3"/>
        </w:numPr>
        <w:rPr>
          <w:rFonts w:ascii="Arial" w:hAnsi="Arial"/>
        </w:rPr>
      </w:pPr>
      <w:r>
        <w:rPr>
          <w:rFonts w:ascii="Arial" w:hAnsi="Arial" w:cs="Arial"/>
          <w:b/>
          <w:i/>
        </w:rPr>
        <w:t>Guide for Aviation Medical Examiners</w:t>
      </w:r>
    </w:p>
    <w:p w14:paraId="5675AF41" w14:textId="77777777" w:rsidR="004B1448" w:rsidRPr="00834C96" w:rsidRDefault="004B1448" w:rsidP="004B1448">
      <w:pPr>
        <w:pStyle w:val="ListParagraph"/>
        <w:numPr>
          <w:ilvl w:val="1"/>
          <w:numId w:val="3"/>
        </w:numPr>
        <w:rPr>
          <w:rFonts w:ascii="Arial" w:hAnsi="Arial"/>
        </w:rPr>
      </w:pPr>
      <w:r>
        <w:rPr>
          <w:rFonts w:ascii="Arial" w:hAnsi="Arial" w:cs="Arial"/>
          <w:b/>
          <w:i/>
        </w:rPr>
        <w:t>Pharmaceuticals (Therapeutic Medications)</w:t>
      </w:r>
    </w:p>
    <w:p w14:paraId="7BD13C95" w14:textId="77777777" w:rsidR="004B1448" w:rsidRPr="00834C96" w:rsidRDefault="004B1448" w:rsidP="004B1448">
      <w:pPr>
        <w:pStyle w:val="ListParagraph"/>
        <w:numPr>
          <w:ilvl w:val="1"/>
          <w:numId w:val="3"/>
        </w:numPr>
        <w:rPr>
          <w:rFonts w:ascii="Arial" w:hAnsi="Arial"/>
        </w:rPr>
      </w:pPr>
      <w:r>
        <w:rPr>
          <w:rFonts w:ascii="Arial" w:hAnsi="Arial" w:cs="Arial"/>
          <w:b/>
          <w:i/>
        </w:rPr>
        <w:t>Do Not Issue – Do Not Fly</w:t>
      </w:r>
    </w:p>
    <w:p w14:paraId="11C5F8B0" w14:textId="250E2D85" w:rsidR="00305A93" w:rsidRPr="00305A93" w:rsidRDefault="000659CA" w:rsidP="004B1448">
      <w:pPr>
        <w:pStyle w:val="ListParagraph"/>
        <w:rPr>
          <w:rFonts w:ascii="Arial" w:hAnsi="Arial" w:cs="Arial"/>
        </w:rPr>
      </w:pPr>
      <w:hyperlink r:id="rId12" w:history="1">
        <w:r w:rsidR="004B1448" w:rsidRPr="005F5298">
          <w:rPr>
            <w:rStyle w:val="Hyperlink"/>
            <w:rFonts w:ascii="Arial" w:hAnsi="Arial"/>
          </w:rPr>
          <w:t>http://www.faa.gov/about/office_org/headquarters_offices/avs/offices/aam/ame/guide/pharm/dni_dnf/</w:t>
        </w:r>
      </w:hyperlink>
    </w:p>
    <w:p w14:paraId="44E94B1C" w14:textId="77777777" w:rsidR="004B1448" w:rsidRDefault="004B1448" w:rsidP="00305A93">
      <w:pPr>
        <w:rPr>
          <w:rFonts w:ascii="Arial" w:hAnsi="Arial" w:cs="Arial"/>
          <w:b/>
        </w:rPr>
      </w:pPr>
    </w:p>
    <w:p w14:paraId="518EECAB" w14:textId="77777777" w:rsidR="004B1448" w:rsidRPr="004B1448" w:rsidRDefault="004B1448" w:rsidP="004B1448">
      <w:pPr>
        <w:rPr>
          <w:rFonts w:ascii="Arial" w:hAnsi="Arial" w:cs="Arial"/>
        </w:rPr>
      </w:pPr>
      <w:r w:rsidRPr="004B1448">
        <w:rPr>
          <w:rFonts w:ascii="Arial" w:hAnsi="Arial" w:cs="Arial"/>
          <w:b/>
        </w:rPr>
        <w:t>Abstract</w:t>
      </w:r>
      <w:r w:rsidRPr="004B1448">
        <w:rPr>
          <w:rFonts w:ascii="Arial" w:hAnsi="Arial" w:cs="Arial"/>
        </w:rPr>
        <w:t>:</w:t>
      </w:r>
      <w:r w:rsidRPr="004B1448">
        <w:rPr>
          <w:rFonts w:ascii="Arial" w:hAnsi="Arial" w:cs="Arial"/>
          <w:sz w:val="22"/>
        </w:rPr>
        <w:t xml:space="preserve">   </w:t>
      </w:r>
      <w:r w:rsidRPr="004B1448">
        <w:rPr>
          <w:rFonts w:ascii="Arial" w:hAnsi="Arial" w:cs="Arial"/>
        </w:rPr>
        <w:t>Lasting 10 to 15 minutes, this presentation acquaints the audience with the hazards associated with flying while taking prescription and/or over-the-counter (OTC) medications</w:t>
      </w: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w:t>
      </w:r>
      <w:proofErr w:type="gramStart"/>
      <w:r w:rsidRPr="004B1448">
        <w:rPr>
          <w:rFonts w:ascii="Arial" w:hAnsi="Arial" w:cs="Arial"/>
        </w:rPr>
        <w:t>Briefing  -</w:t>
      </w:r>
      <w:proofErr w:type="gramEnd"/>
      <w:r w:rsidRPr="004B1448">
        <w:rPr>
          <w:rFonts w:ascii="Arial" w:hAnsi="Arial" w:cs="Arial"/>
        </w:rPr>
        <w:t xml:space="preserve"> Power Point presentation </w:t>
      </w:r>
    </w:p>
    <w:p w14:paraId="4E13C15E" w14:textId="77777777" w:rsidR="004B1448" w:rsidRPr="004B1448" w:rsidRDefault="004B1448" w:rsidP="004B1448">
      <w:pPr>
        <w:rPr>
          <w:rFonts w:ascii="Arial" w:hAnsi="Arial" w:cs="Arial"/>
        </w:rPr>
      </w:pPr>
      <w:r w:rsidRPr="004B1448">
        <w:rPr>
          <w:rFonts w:ascii="Arial" w:hAnsi="Arial" w:cs="Arial"/>
        </w:rPr>
        <w:t xml:space="preserve">Required Personnel – </w:t>
      </w:r>
      <w:proofErr w:type="spellStart"/>
      <w:r w:rsidRPr="004B1448">
        <w:rPr>
          <w:rFonts w:ascii="Arial" w:hAnsi="Arial" w:cs="Arial"/>
        </w:rPr>
        <w:t>FAASTeam</w:t>
      </w:r>
      <w:proofErr w:type="spellEnd"/>
      <w:r w:rsidRPr="004B1448">
        <w:rPr>
          <w:rFonts w:ascii="Arial" w:hAnsi="Arial" w:cs="Arial"/>
        </w:rPr>
        <w:t xml:space="preserve"> Program Manager or designated </w:t>
      </w:r>
      <w:proofErr w:type="spellStart"/>
      <w:r w:rsidRPr="004B1448">
        <w:rPr>
          <w:rFonts w:ascii="Arial" w:hAnsi="Arial" w:cs="Arial"/>
        </w:rPr>
        <w:t>FAASTeam</w:t>
      </w:r>
      <w:proofErr w:type="spellEnd"/>
      <w:r w:rsidRPr="004B1448">
        <w:rPr>
          <w:rFonts w:ascii="Arial" w:hAnsi="Arial" w:cs="Arial"/>
        </w:rPr>
        <w:t xml:space="preserve"> Rep (s)</w:t>
      </w:r>
    </w:p>
    <w:p w14:paraId="66EE1BAC" w14:textId="77777777" w:rsidR="004B1448" w:rsidRPr="004B1448" w:rsidRDefault="004B1448" w:rsidP="004B1448">
      <w:pPr>
        <w:rPr>
          <w:rFonts w:ascii="Arial" w:hAnsi="Arial" w:cs="Arial"/>
        </w:rPr>
      </w:pPr>
      <w:r w:rsidRPr="004B1448">
        <w:rPr>
          <w:rFonts w:ascii="Arial" w:hAnsi="Arial" w:cs="Arial"/>
        </w:rPr>
        <w:t>Optional Personnel – Medical Doctors, EMTs, Nurses, and Medical Workers who can speak on the hazards of flying while medicating.</w:t>
      </w:r>
    </w:p>
    <w:p w14:paraId="57A87E3C" w14:textId="52336FE1" w:rsidR="004B1448" w:rsidRPr="004B1448" w:rsidRDefault="004B1448" w:rsidP="004B1448">
      <w:pPr>
        <w:rPr>
          <w:rFonts w:ascii="Arial" w:hAnsi="Arial" w:cs="Arial"/>
          <w:b/>
        </w:rPr>
      </w:pPr>
      <w:r w:rsidRPr="004B1448">
        <w:rPr>
          <w:rFonts w:ascii="Arial" w:hAnsi="Arial" w:cs="Arial"/>
          <w:b/>
        </w:rPr>
        <w:t>AFS 850 Support:</w:t>
      </w:r>
    </w:p>
    <w:p w14:paraId="296E4946" w14:textId="5F3519A9"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 is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39CE8386" w:rsidR="00305A93" w:rsidRDefault="0057112B" w:rsidP="000B0F27">
            <w:pPr>
              <w:jc w:val="center"/>
              <w:rPr>
                <w:sz w:val="28"/>
                <w:szCs w:val="28"/>
              </w:rPr>
            </w:pPr>
            <w:r w:rsidRPr="0057112B">
              <w:rPr>
                <w:noProof/>
                <w:sz w:val="28"/>
                <w:szCs w:val="28"/>
              </w:rPr>
              <w:drawing>
                <wp:inline distT="0" distB="0" distL="0" distR="0" wp14:anchorId="429880F3" wp14:editId="6F97B8E0">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3F16EFC1" w14:textId="77777777" w:rsidR="0057112B" w:rsidRPr="0057112B" w:rsidRDefault="0057112B" w:rsidP="0057112B">
            <w:pPr>
              <w:rPr>
                <w:rFonts w:ascii="Arial" w:hAnsi="Arial"/>
                <w:bCs/>
              </w:rPr>
            </w:pPr>
            <w:r w:rsidRPr="0057112B">
              <w:rPr>
                <w:rFonts w:ascii="Arial" w:hAnsi="Arial"/>
                <w:b/>
                <w:bCs/>
              </w:rPr>
              <w:t xml:space="preserve">2020/10-09-209(I)PP  </w:t>
            </w:r>
            <w:r w:rsidRPr="0057112B">
              <w:rPr>
                <w:rFonts w:ascii="Arial" w:hAnsi="Arial"/>
                <w:bCs/>
              </w:rPr>
              <w:t xml:space="preserve">Original Author: John </w:t>
            </w:r>
            <w:r w:rsidRPr="0057112B">
              <w:rPr>
                <w:rFonts w:ascii="Arial" w:hAnsi="Arial"/>
                <w:bCs/>
                <w:lang w:val="de-DE"/>
              </w:rPr>
              <w:t xml:space="preserve">Steuernagle; </w:t>
            </w:r>
            <w:r w:rsidRPr="0057112B">
              <w:rPr>
                <w:rFonts w:ascii="Arial" w:hAnsi="Arial"/>
                <w:bCs/>
              </w:rPr>
              <w:t xml:space="preserve"> POC Kevin Clover, AFS-920 Operations Lead, Office 562-888-2020</w:t>
            </w:r>
          </w:p>
          <w:p w14:paraId="76EDE407" w14:textId="77777777" w:rsidR="0057112B" w:rsidRDefault="0057112B" w:rsidP="0057112B">
            <w:pPr>
              <w:rPr>
                <w:rFonts w:ascii="Arial" w:hAnsi="Arial"/>
                <w:b/>
                <w:bCs/>
              </w:rPr>
            </w:pPr>
          </w:p>
          <w:p w14:paraId="6DF89521" w14:textId="56899389" w:rsidR="0057112B" w:rsidRPr="0057112B" w:rsidRDefault="0057112B" w:rsidP="0057112B">
            <w:pPr>
              <w:rPr>
                <w:rFonts w:ascii="Arial" w:hAnsi="Arial"/>
                <w:bCs/>
              </w:rPr>
            </w:pPr>
            <w:r w:rsidRPr="0057112B">
              <w:rPr>
                <w:rFonts w:ascii="Arial" w:hAnsi="Arial"/>
                <w:b/>
                <w:bCs/>
              </w:rPr>
              <w:t xml:space="preserve">Presentation Note:  </w:t>
            </w:r>
            <w:r w:rsidRPr="0057112B">
              <w:rPr>
                <w:rFonts w:ascii="Arial" w:hAnsi="Arial"/>
                <w:bCs/>
                <w:i/>
                <w:iCs/>
              </w:rPr>
              <w:t xml:space="preserve">This is the title slide for </w:t>
            </w:r>
            <w:r w:rsidRPr="0057112B">
              <w:rPr>
                <w:rFonts w:ascii="Arial" w:hAnsi="Arial"/>
                <w:b/>
                <w:bCs/>
                <w:i/>
                <w:iCs/>
              </w:rPr>
              <w:t>Pilots and Medications</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w:t>
            </w:r>
            <w:proofErr w:type="gramStart"/>
            <w:r w:rsidRPr="0057112B">
              <w:rPr>
                <w:rFonts w:ascii="Arial" w:hAnsi="Arial"/>
                <w:b/>
                <w:bCs/>
                <w:i/>
                <w:iCs/>
              </w:rPr>
              <w:t xml:space="preserve">-  </w:t>
            </w:r>
            <w:r w:rsidRPr="0057112B">
              <w:rPr>
                <w:rFonts w:ascii="Arial" w:hAnsi="Arial"/>
                <w:bCs/>
                <w:i/>
                <w:iCs/>
              </w:rPr>
              <w:t>We</w:t>
            </w:r>
            <w:proofErr w:type="gramEnd"/>
            <w:r w:rsidRPr="0057112B">
              <w:rPr>
                <w:rFonts w:ascii="Arial" w:hAnsi="Arial"/>
                <w:bCs/>
                <w:i/>
                <w:iCs/>
              </w:rPr>
              <w:t xml:space="preserve"> have included a script of suggested dialog with most slides.  The script will always appear in a </w:t>
            </w:r>
            <w:r w:rsidRPr="0057112B">
              <w:rPr>
                <w:rFonts w:ascii="Arial" w:hAnsi="Arial"/>
                <w:b/>
                <w:bCs/>
                <w:i/>
                <w:iCs/>
              </w:rPr>
              <w:t>non-italic font</w:t>
            </w:r>
            <w:r w:rsidRPr="0057112B">
              <w:rPr>
                <w:rFonts w:ascii="Arial" w:hAnsi="Arial"/>
                <w:bCs/>
                <w:i/>
                <w:iCs/>
              </w:rPr>
              <w:t xml:space="preserve">.  Presenters may read the script or modify it to suit their own presentation style.  See template slides 5 and </w:t>
            </w:r>
            <w:proofErr w:type="gramStart"/>
            <w:r w:rsidRPr="0057112B">
              <w:rPr>
                <w:rFonts w:ascii="Arial" w:hAnsi="Arial"/>
                <w:bCs/>
                <w:i/>
                <w:iCs/>
              </w:rPr>
              <w:t>6  for</w:t>
            </w:r>
            <w:proofErr w:type="gramEnd"/>
            <w:r w:rsidRPr="0057112B">
              <w:rPr>
                <w:rFonts w:ascii="Arial" w:hAnsi="Arial"/>
                <w:bCs/>
                <w:i/>
                <w:iCs/>
              </w:rPr>
              <w:t xml:space="preserve">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w:t>
            </w:r>
            <w:proofErr w:type="gramStart"/>
            <w:r w:rsidRPr="0057112B">
              <w:rPr>
                <w:rFonts w:ascii="Arial" w:hAnsi="Arial"/>
                <w:bCs/>
                <w:i/>
                <w:iCs/>
              </w:rPr>
              <w:t>and  presentation</w:t>
            </w:r>
            <w:proofErr w:type="gramEnd"/>
            <w:r w:rsidRPr="0057112B">
              <w:rPr>
                <w:rFonts w:ascii="Arial" w:hAnsi="Arial"/>
                <w:bCs/>
                <w:i/>
                <w:iCs/>
              </w:rPr>
              <w:t xml:space="preserve">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xml:space="preserve">.  </w:t>
            </w:r>
            <w:r w:rsidRPr="0057112B">
              <w:rPr>
                <w:rFonts w:ascii="Arial" w:hAnsi="Arial"/>
                <w:bCs/>
                <w:i/>
                <w:iCs/>
              </w:rPr>
              <w:lastRenderedPageBreak/>
              <w:t>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bold fonts and look like this:  </w:t>
            </w:r>
            <w:r w:rsidRPr="0057112B">
              <w:rPr>
                <w:rFonts w:ascii="Arial" w:hAnsi="Arial"/>
                <w:b/>
                <w:bCs/>
                <w:i/>
                <w:iCs/>
              </w:rPr>
              <w:t xml:space="preserve">(Click) </w:t>
            </w:r>
            <w:r w:rsidRPr="0057112B">
              <w:rPr>
                <w:rFonts w:ascii="Arial" w:hAnsi="Arial"/>
                <w:bCs/>
                <w:i/>
                <w:iCs/>
              </w:rPr>
              <w:t>for building information within a slide</w:t>
            </w:r>
            <w:proofErr w:type="gramStart"/>
            <w:r w:rsidRPr="0057112B">
              <w:rPr>
                <w:rFonts w:ascii="Arial" w:hAnsi="Arial"/>
                <w:bCs/>
                <w:i/>
                <w:iCs/>
              </w:rPr>
              <w:t>;  or</w:t>
            </w:r>
            <w:proofErr w:type="gramEnd"/>
            <w:r w:rsidRPr="0057112B">
              <w:rPr>
                <w:rFonts w:ascii="Arial" w:hAnsi="Arial"/>
                <w:bCs/>
                <w:i/>
                <w:iCs/>
              </w:rPr>
              <w:t xml:space="preserve">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lastRenderedPageBreak/>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C85B30E" w:rsidR="00305A93" w:rsidRPr="00CB3BE0" w:rsidRDefault="00E93DB2" w:rsidP="000B0F27">
            <w:pPr>
              <w:jc w:val="center"/>
              <w:rPr>
                <w:sz w:val="28"/>
                <w:szCs w:val="28"/>
              </w:rPr>
            </w:pPr>
            <w:r w:rsidRPr="00E93DB2">
              <w:rPr>
                <w:noProof/>
                <w:sz w:val="28"/>
                <w:szCs w:val="28"/>
              </w:rPr>
              <w:drawing>
                <wp:inline distT="0" distB="0" distL="0" distR="0" wp14:anchorId="4032EE16" wp14:editId="7CE49F33">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3F870588" w14:textId="77777777" w:rsidR="00E93DB2" w:rsidRPr="00E93DB2" w:rsidRDefault="00E93DB2" w:rsidP="00E93DB2">
            <w:pPr>
              <w:rPr>
                <w:rFonts w:ascii="Arial" w:hAnsi="Arial" w:cs="Arial"/>
                <w:sz w:val="28"/>
                <w:szCs w:val="28"/>
              </w:rPr>
            </w:pPr>
            <w:r w:rsidRPr="00E93DB2">
              <w:rPr>
                <w:rFonts w:ascii="Arial" w:hAnsi="Arial" w:cs="Arial"/>
                <w:sz w:val="28"/>
                <w:szCs w:val="28"/>
              </w:rPr>
              <w:t>In this presentation we’ll talk a little bit about a recent GAJSC  and FAA studies that feature some interesting findings with respect to pilots and medications</w:t>
            </w:r>
          </w:p>
          <w:p w14:paraId="39EC1A42" w14:textId="77777777" w:rsidR="00E93DB2" w:rsidRPr="00E93DB2" w:rsidRDefault="00E93DB2" w:rsidP="00E93DB2">
            <w:pPr>
              <w:rPr>
                <w:rFonts w:ascii="Arial" w:hAnsi="Arial" w:cs="Arial"/>
                <w:sz w:val="28"/>
                <w:szCs w:val="28"/>
              </w:rPr>
            </w:pPr>
            <w:r w:rsidRPr="00E93DB2">
              <w:rPr>
                <w:rFonts w:ascii="Arial" w:hAnsi="Arial" w:cs="Arial"/>
                <w:sz w:val="28"/>
                <w:szCs w:val="28"/>
              </w:rPr>
              <w:t>We’ll talk generally about flying while medicating and the problems associated with taking multiple drugs.</w:t>
            </w:r>
          </w:p>
          <w:p w14:paraId="31B82660" w14:textId="77777777" w:rsidR="00E93DB2" w:rsidRPr="00E93DB2" w:rsidRDefault="00E93DB2" w:rsidP="00E93DB2">
            <w:pPr>
              <w:rPr>
                <w:rFonts w:ascii="Arial" w:hAnsi="Arial" w:cs="Arial"/>
                <w:sz w:val="28"/>
                <w:szCs w:val="28"/>
              </w:rPr>
            </w:pPr>
            <w:r w:rsidRPr="00E93DB2">
              <w:rPr>
                <w:rFonts w:ascii="Arial" w:hAnsi="Arial" w:cs="Arial"/>
                <w:sz w:val="28"/>
                <w:szCs w:val="28"/>
              </w:rPr>
              <w:t>Finally we’ll offer some tips for safe flying while on medications and we’ll discuss a case study.</w:t>
            </w:r>
          </w:p>
          <w:p w14:paraId="4DA2D7A5" w14:textId="77777777" w:rsidR="00E93DB2" w:rsidRDefault="00E93DB2" w:rsidP="000B0F27">
            <w:pPr>
              <w:rPr>
                <w:rFonts w:ascii="Arial" w:hAnsi="Arial" w:cs="Arial"/>
                <w:b/>
                <w:bCs/>
                <w:sz w:val="28"/>
                <w:szCs w:val="28"/>
              </w:rPr>
            </w:pPr>
          </w:p>
          <w:p w14:paraId="59F15BFD" w14:textId="5F154271" w:rsidR="00305A93" w:rsidRPr="0057112B" w:rsidRDefault="00305A93" w:rsidP="000B0F27">
            <w:pPr>
              <w:rPr>
                <w:rFonts w:ascii="Arial" w:hAnsi="Arial" w:cs="Arial"/>
                <w:sz w:val="28"/>
                <w:szCs w:val="28"/>
              </w:rPr>
            </w:pPr>
            <w:r w:rsidRPr="0057112B">
              <w:rPr>
                <w:rFonts w:ascii="Arial" w:hAnsi="Arial" w:cs="Arial"/>
                <w:b/>
                <w:bCs/>
                <w:sz w:val="28"/>
                <w:szCs w:val="28"/>
              </w:rPr>
              <w:t>Presentation Note</w:t>
            </w:r>
            <w:r w:rsidRPr="0057112B">
              <w:rPr>
                <w:rFonts w:ascii="Arial" w:hAnsi="Arial" w:cs="Arial"/>
                <w:bCs/>
                <w:sz w:val="28"/>
                <w:szCs w:val="28"/>
              </w:rPr>
              <w:t xml:space="preserve">: </w:t>
            </w:r>
            <w:r w:rsidRPr="0057112B">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0DE65FD8" w:rsidR="00305A93" w:rsidRPr="00CB3BE0" w:rsidRDefault="0057112B" w:rsidP="000B0F27">
            <w:pPr>
              <w:jc w:val="center"/>
              <w:rPr>
                <w:sz w:val="28"/>
                <w:szCs w:val="28"/>
              </w:rPr>
            </w:pPr>
            <w:r w:rsidRPr="0057112B">
              <w:rPr>
                <w:noProof/>
                <w:sz w:val="28"/>
                <w:szCs w:val="28"/>
              </w:rPr>
              <w:drawing>
                <wp:inline distT="0" distB="0" distL="0" distR="0" wp14:anchorId="59F7995D" wp14:editId="0AC371F6">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11892822" w14:textId="7662F9B2" w:rsidR="0057112B" w:rsidRDefault="0057112B" w:rsidP="0057112B">
            <w:pPr>
              <w:rPr>
                <w:rFonts w:ascii="Arial" w:hAnsi="Arial" w:cs="Arial"/>
                <w:sz w:val="28"/>
                <w:szCs w:val="28"/>
              </w:rPr>
            </w:pPr>
            <w:r w:rsidRPr="0057112B">
              <w:rPr>
                <w:rFonts w:ascii="Arial" w:hAnsi="Arial" w:cs="Arial"/>
                <w:sz w:val="28"/>
                <w:szCs w:val="28"/>
              </w:rPr>
              <w:t>In a 2011 study from the FAA’s CAMI Toxicology Lab drugs/medications were found in 570 pilots (42%) from 1,353 total fatal pilots tested. Most of the pilots with positive drug results, 511 (90%)</w:t>
            </w:r>
            <w:r w:rsidR="00E93DB2">
              <w:rPr>
                <w:rFonts w:ascii="Arial" w:hAnsi="Arial" w:cs="Arial"/>
                <w:sz w:val="28"/>
                <w:szCs w:val="28"/>
              </w:rPr>
              <w:t xml:space="preserve">, were flying under CFR Part </w:t>
            </w:r>
            <w:proofErr w:type="gramStart"/>
            <w:r w:rsidR="00E93DB2">
              <w:rPr>
                <w:rFonts w:ascii="Arial" w:hAnsi="Arial" w:cs="Arial"/>
                <w:sz w:val="28"/>
                <w:szCs w:val="28"/>
              </w:rPr>
              <w:t xml:space="preserve">91 </w:t>
            </w:r>
            <w:r w:rsidRPr="0057112B">
              <w:rPr>
                <w:rFonts w:ascii="Arial" w:hAnsi="Arial" w:cs="Arial"/>
                <w:sz w:val="28"/>
                <w:szCs w:val="28"/>
              </w:rPr>
              <w:t>”</w:t>
            </w:r>
            <w:proofErr w:type="gramEnd"/>
            <w:r w:rsidRPr="0057112B">
              <w:rPr>
                <w:rFonts w:ascii="Arial" w:hAnsi="Arial" w:cs="Arial"/>
                <w:sz w:val="28"/>
                <w:szCs w:val="28"/>
              </w:rPr>
              <w:t xml:space="preserve">.  </w:t>
            </w:r>
          </w:p>
          <w:p w14:paraId="4E120E4F" w14:textId="77777777" w:rsidR="00D93661" w:rsidRPr="0057112B" w:rsidRDefault="00D93661" w:rsidP="0057112B">
            <w:pPr>
              <w:rPr>
                <w:rFonts w:ascii="Arial" w:hAnsi="Arial" w:cs="Arial"/>
                <w:sz w:val="28"/>
                <w:szCs w:val="28"/>
              </w:rPr>
            </w:pPr>
          </w:p>
          <w:p w14:paraId="55D56489" w14:textId="77777777" w:rsidR="0057112B" w:rsidRPr="0057112B" w:rsidRDefault="0057112B" w:rsidP="0057112B">
            <w:pPr>
              <w:rPr>
                <w:rFonts w:ascii="Arial" w:hAnsi="Arial" w:cs="Arial"/>
                <w:sz w:val="28"/>
                <w:szCs w:val="28"/>
              </w:rPr>
            </w:pPr>
            <w:r w:rsidRPr="0057112B">
              <w:rPr>
                <w:rFonts w:ascii="Arial" w:hAnsi="Arial" w:cs="Arial"/>
                <w:sz w:val="28"/>
                <w:szCs w:val="28"/>
              </w:rPr>
              <w:lastRenderedPageBreak/>
              <w:t>While there were a couple instances of recreational drugs, the majority were prescription or over the counter medications.  Antihistamines were the most commonly found.  Left undetermined was the extent of pilot impairment – if any – due to drug use but the issue is cause for concern for several reasons:</w:t>
            </w:r>
          </w:p>
          <w:p w14:paraId="292DD0E8" w14:textId="77777777" w:rsidR="0057112B" w:rsidRDefault="0057112B" w:rsidP="0057112B">
            <w:pPr>
              <w:rPr>
                <w:rFonts w:ascii="Arial" w:hAnsi="Arial" w:cs="Arial"/>
                <w:b/>
                <w:bCs/>
                <w:sz w:val="28"/>
                <w:szCs w:val="28"/>
              </w:rPr>
            </w:pPr>
          </w:p>
          <w:p w14:paraId="199797AB" w14:textId="55228AA5"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38153129" w:rsidR="00305A93" w:rsidRPr="00CB3BE0" w:rsidRDefault="0057112B" w:rsidP="000B0F27">
            <w:pPr>
              <w:jc w:val="center"/>
              <w:rPr>
                <w:sz w:val="28"/>
                <w:szCs w:val="28"/>
              </w:rPr>
            </w:pPr>
            <w:r w:rsidRPr="0057112B">
              <w:rPr>
                <w:noProof/>
                <w:sz w:val="28"/>
                <w:szCs w:val="28"/>
              </w:rPr>
              <w:lastRenderedPageBreak/>
              <w:drawing>
                <wp:inline distT="0" distB="0" distL="0" distR="0" wp14:anchorId="200BC2AB" wp14:editId="7E37EC9D">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5F0817A1" w14:textId="77777777" w:rsidR="0057112B" w:rsidRPr="0057112B" w:rsidRDefault="0057112B" w:rsidP="0057112B">
            <w:pPr>
              <w:rPr>
                <w:rFonts w:ascii="Arial" w:hAnsi="Arial" w:cs="Arial"/>
                <w:sz w:val="28"/>
                <w:szCs w:val="28"/>
              </w:rPr>
            </w:pPr>
            <w:r w:rsidRPr="0057112B">
              <w:rPr>
                <w:rFonts w:ascii="Arial" w:hAnsi="Arial" w:cs="Arial"/>
                <w:sz w:val="28"/>
                <w:szCs w:val="28"/>
              </w:rPr>
              <w:t>So what’s the problem:</w:t>
            </w:r>
          </w:p>
          <w:p w14:paraId="547F6B5B" w14:textId="3ECE5B49" w:rsidR="0057112B" w:rsidRDefault="0057112B" w:rsidP="0057112B">
            <w:pPr>
              <w:rPr>
                <w:rFonts w:ascii="Arial" w:hAnsi="Arial" w:cs="Arial"/>
                <w:b/>
                <w:bCs/>
                <w:sz w:val="28"/>
                <w:szCs w:val="28"/>
              </w:rPr>
            </w:pPr>
            <w:r w:rsidRPr="0057112B">
              <w:rPr>
                <w:rFonts w:ascii="Arial" w:hAnsi="Arial" w:cs="Arial"/>
                <w:sz w:val="28"/>
                <w:szCs w:val="28"/>
              </w:rPr>
              <w:t xml:space="preserve">First of all – We all know that </w:t>
            </w:r>
            <w:r w:rsidRPr="0057112B">
              <w:rPr>
                <w:rFonts w:ascii="Arial" w:hAnsi="Arial" w:cs="Arial"/>
                <w:b/>
                <w:bCs/>
                <w:sz w:val="28"/>
                <w:szCs w:val="28"/>
              </w:rPr>
              <w:t>some</w:t>
            </w:r>
            <w:r w:rsidRPr="0057112B">
              <w:rPr>
                <w:rFonts w:ascii="Arial" w:hAnsi="Arial" w:cs="Arial"/>
                <w:sz w:val="28"/>
                <w:szCs w:val="28"/>
              </w:rPr>
              <w:t xml:space="preserve"> medications may compromise a pilot’s ability to control the aircraft and/or adversely affect judgment and decision-making.  </w:t>
            </w:r>
            <w:r w:rsidRPr="0057112B">
              <w:rPr>
                <w:rFonts w:ascii="Arial" w:hAnsi="Arial" w:cs="Arial"/>
                <w:b/>
                <w:bCs/>
                <w:sz w:val="28"/>
                <w:szCs w:val="28"/>
              </w:rPr>
              <w:t xml:space="preserve">(Click) </w:t>
            </w:r>
          </w:p>
          <w:p w14:paraId="0D90E114" w14:textId="77777777" w:rsidR="0057112B" w:rsidRPr="0057112B" w:rsidRDefault="0057112B" w:rsidP="0057112B">
            <w:pPr>
              <w:rPr>
                <w:rFonts w:ascii="Arial" w:hAnsi="Arial" w:cs="Arial"/>
                <w:sz w:val="28"/>
                <w:szCs w:val="28"/>
              </w:rPr>
            </w:pPr>
          </w:p>
          <w:p w14:paraId="3746632B" w14:textId="77777777" w:rsidR="0057112B" w:rsidRPr="0057112B" w:rsidRDefault="0057112B" w:rsidP="0057112B">
            <w:pPr>
              <w:rPr>
                <w:rFonts w:ascii="Arial" w:hAnsi="Arial" w:cs="Arial"/>
                <w:sz w:val="28"/>
                <w:szCs w:val="28"/>
              </w:rPr>
            </w:pPr>
            <w:r w:rsidRPr="0057112B">
              <w:rPr>
                <w:rFonts w:ascii="Arial" w:hAnsi="Arial" w:cs="Arial"/>
                <w:sz w:val="28"/>
                <w:szCs w:val="28"/>
              </w:rPr>
              <w:t xml:space="preserve">What’s not so obvious is it’s difficult for investigators to say for sure that pilot performance was compromised because the effect of drugs and medications varies widely among individuals.  In addition, post-mortem redistribution of a substance creates some confusion as to the actual blood levels prior to the accident.  The amount of a substance may vary considerably in different tissues.  </w:t>
            </w:r>
            <w:r w:rsidRPr="0057112B">
              <w:rPr>
                <w:rFonts w:ascii="Arial" w:hAnsi="Arial" w:cs="Arial"/>
                <w:b/>
                <w:bCs/>
                <w:sz w:val="28"/>
                <w:szCs w:val="28"/>
              </w:rPr>
              <w:t xml:space="preserve">(Click) </w:t>
            </w:r>
          </w:p>
          <w:p w14:paraId="65909710" w14:textId="77777777" w:rsidR="0057112B" w:rsidRDefault="0057112B" w:rsidP="0057112B">
            <w:pPr>
              <w:rPr>
                <w:rFonts w:ascii="Arial" w:hAnsi="Arial" w:cs="Arial"/>
                <w:sz w:val="28"/>
                <w:szCs w:val="28"/>
              </w:rPr>
            </w:pPr>
          </w:p>
          <w:p w14:paraId="22572BAF" w14:textId="23148720" w:rsidR="0057112B" w:rsidRPr="0057112B" w:rsidRDefault="0057112B" w:rsidP="0057112B">
            <w:pPr>
              <w:rPr>
                <w:rFonts w:ascii="Arial" w:hAnsi="Arial" w:cs="Arial"/>
                <w:sz w:val="28"/>
                <w:szCs w:val="28"/>
              </w:rPr>
            </w:pPr>
            <w:r w:rsidRPr="0057112B">
              <w:rPr>
                <w:rFonts w:ascii="Arial" w:hAnsi="Arial" w:cs="Arial"/>
                <w:sz w:val="28"/>
                <w:szCs w:val="28"/>
              </w:rPr>
              <w:t xml:space="preserve">A less obvious problem poses the question; what pre-existing physical condition requires the use of medication in the first place? </w:t>
            </w:r>
            <w:r w:rsidRPr="0057112B">
              <w:rPr>
                <w:rFonts w:ascii="Arial" w:hAnsi="Arial" w:cs="Arial"/>
                <w:b/>
                <w:bCs/>
                <w:sz w:val="28"/>
                <w:szCs w:val="28"/>
              </w:rPr>
              <w:t xml:space="preserve">(Click) </w:t>
            </w:r>
          </w:p>
          <w:p w14:paraId="101BC716" w14:textId="77777777" w:rsidR="0057112B" w:rsidRDefault="0057112B" w:rsidP="0057112B">
            <w:pPr>
              <w:rPr>
                <w:rFonts w:ascii="Arial" w:hAnsi="Arial" w:cs="Arial"/>
                <w:sz w:val="28"/>
                <w:szCs w:val="28"/>
              </w:rPr>
            </w:pPr>
          </w:p>
          <w:p w14:paraId="0533A1DC" w14:textId="577DCC84" w:rsidR="0057112B" w:rsidRPr="0057112B" w:rsidRDefault="0057112B" w:rsidP="0057112B">
            <w:pPr>
              <w:rPr>
                <w:rFonts w:ascii="Arial" w:hAnsi="Arial" w:cs="Arial"/>
                <w:sz w:val="28"/>
                <w:szCs w:val="28"/>
              </w:rPr>
            </w:pPr>
            <w:r w:rsidRPr="0057112B">
              <w:rPr>
                <w:rFonts w:ascii="Arial" w:hAnsi="Arial" w:cs="Arial"/>
                <w:sz w:val="28"/>
                <w:szCs w:val="28"/>
              </w:rPr>
              <w:t xml:space="preserve">It’s not unusual to find that pilots are evaluated and treated for conditions that are not revealed to their Aviation Medical Examiners.  In those cases an AME doesn’t have an opportunity to review the complete medical history of diagnoses and treatments for some of the pilots they examine. </w:t>
            </w:r>
            <w:r w:rsidRPr="0057112B">
              <w:rPr>
                <w:rFonts w:ascii="Arial" w:hAnsi="Arial" w:cs="Arial"/>
                <w:b/>
                <w:bCs/>
                <w:sz w:val="28"/>
                <w:szCs w:val="28"/>
              </w:rPr>
              <w:t xml:space="preserve">(Click) </w:t>
            </w:r>
          </w:p>
          <w:p w14:paraId="73EEC84F" w14:textId="77777777" w:rsidR="0057112B" w:rsidRDefault="0057112B" w:rsidP="0057112B">
            <w:pPr>
              <w:rPr>
                <w:rFonts w:ascii="Arial" w:hAnsi="Arial" w:cs="Arial"/>
                <w:sz w:val="28"/>
                <w:szCs w:val="28"/>
              </w:rPr>
            </w:pPr>
          </w:p>
          <w:p w14:paraId="28D51AC3" w14:textId="42EF933C" w:rsidR="0057112B" w:rsidRDefault="0057112B" w:rsidP="0057112B">
            <w:pPr>
              <w:rPr>
                <w:rFonts w:ascii="Arial" w:hAnsi="Arial" w:cs="Arial"/>
                <w:sz w:val="28"/>
                <w:szCs w:val="28"/>
              </w:rPr>
            </w:pPr>
            <w:r w:rsidRPr="0057112B">
              <w:rPr>
                <w:rFonts w:ascii="Arial" w:hAnsi="Arial" w:cs="Arial"/>
                <w:sz w:val="28"/>
                <w:szCs w:val="28"/>
              </w:rPr>
              <w:t xml:space="preserve">There’s also the issue of drug interactions but we’ll get to that a little bit later.  </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468F49F8" w:rsidR="00834773" w:rsidRPr="00C52669" w:rsidRDefault="0057112B" w:rsidP="000B0F27">
            <w:pPr>
              <w:jc w:val="center"/>
              <w:rPr>
                <w:noProof/>
                <w:sz w:val="28"/>
                <w:szCs w:val="28"/>
              </w:rPr>
            </w:pPr>
            <w:r w:rsidRPr="0057112B">
              <w:rPr>
                <w:noProof/>
                <w:sz w:val="28"/>
                <w:szCs w:val="28"/>
              </w:rPr>
              <w:lastRenderedPageBreak/>
              <w:drawing>
                <wp:inline distT="0" distB="0" distL="0" distR="0" wp14:anchorId="021577C8" wp14:editId="0CA0DF1E">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6A409E69"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Fortunately – the FDA requires standard labeling for prescription and over-the-counter (OTC) medications</w:t>
            </w:r>
          </w:p>
          <w:p w14:paraId="4C0A148F" w14:textId="77777777" w:rsidR="00977AFC" w:rsidRPr="00977AFC" w:rsidRDefault="00977AFC" w:rsidP="00977AFC">
            <w:pPr>
              <w:spacing w:after="120"/>
              <w:rPr>
                <w:rFonts w:ascii="Arial" w:hAnsi="Arial" w:cs="Arial"/>
                <w:sz w:val="28"/>
                <w:szCs w:val="28"/>
              </w:rPr>
            </w:pPr>
            <w:proofErr w:type="gramStart"/>
            <w:r w:rsidRPr="00977AFC">
              <w:rPr>
                <w:rFonts w:ascii="Arial" w:hAnsi="Arial" w:cs="Arial"/>
                <w:sz w:val="28"/>
                <w:szCs w:val="28"/>
              </w:rPr>
              <w:t>but</w:t>
            </w:r>
            <w:proofErr w:type="gramEnd"/>
            <w:r w:rsidRPr="00977AFC">
              <w:rPr>
                <w:rFonts w:ascii="Arial" w:hAnsi="Arial" w:cs="Arial"/>
                <w:sz w:val="28"/>
                <w:szCs w:val="28"/>
              </w:rPr>
              <w:t xml:space="preserve"> are those labeling standards primarily for patients or healthcare providers or both.  </w:t>
            </w:r>
          </w:p>
          <w:p w14:paraId="39C399CD" w14:textId="77777777" w:rsidR="00977AFC" w:rsidRPr="00977AFC" w:rsidRDefault="00977AFC" w:rsidP="00977AFC">
            <w:pPr>
              <w:spacing w:after="120"/>
              <w:rPr>
                <w:rFonts w:ascii="Arial" w:hAnsi="Arial" w:cs="Arial"/>
                <w:sz w:val="28"/>
                <w:szCs w:val="28"/>
              </w:rPr>
            </w:pPr>
            <w:r w:rsidRPr="00977AFC">
              <w:rPr>
                <w:rFonts w:ascii="Arial" w:hAnsi="Arial" w:cs="Arial"/>
                <w:b/>
                <w:bCs/>
                <w:sz w:val="28"/>
                <w:szCs w:val="28"/>
              </w:rPr>
              <w:t xml:space="preserve">Presentation Note:   </w:t>
            </w:r>
            <w:r w:rsidRPr="00977AFC">
              <w:rPr>
                <w:rFonts w:ascii="Arial" w:hAnsi="Arial" w:cs="Arial"/>
                <w:i/>
                <w:iCs/>
                <w:sz w:val="28"/>
                <w:szCs w:val="28"/>
              </w:rPr>
              <w:t xml:space="preserve">Ask for a show of hands with respect to each statement then  </w:t>
            </w:r>
            <w:r w:rsidRPr="00977AFC">
              <w:rPr>
                <w:rFonts w:ascii="Arial" w:hAnsi="Arial" w:cs="Arial"/>
                <w:b/>
                <w:bCs/>
                <w:sz w:val="28"/>
                <w:szCs w:val="28"/>
              </w:rPr>
              <w:t>(Click)</w:t>
            </w:r>
          </w:p>
          <w:p w14:paraId="1FF01DDF"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As it turns out the correct answer is it depends on the type of drug and the packaging.  OTC labeling is for the medication user, while prescription labeling is primarily for healthcare providers.</w:t>
            </w:r>
          </w:p>
          <w:p w14:paraId="53289A49" w14:textId="59B6CA07" w:rsidR="00834773" w:rsidRPr="00834773" w:rsidRDefault="00977AFC" w:rsidP="00977AFC">
            <w:pPr>
              <w:spacing w:after="120"/>
              <w:rPr>
                <w:rFonts w:ascii="Arial" w:hAnsi="Arial" w:cs="Arial"/>
                <w:sz w:val="28"/>
                <w:szCs w:val="28"/>
              </w:rPr>
            </w:pPr>
            <w:r w:rsidRPr="00977AFC">
              <w:rPr>
                <w:rFonts w:ascii="Arial" w:hAnsi="Arial" w:cs="Arial"/>
                <w:b/>
                <w:bCs/>
                <w:sz w:val="28"/>
                <w:szCs w:val="28"/>
              </w:rPr>
              <w:t xml:space="preserve"> </w:t>
            </w:r>
            <w:r w:rsidR="00834773" w:rsidRPr="00834773">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0194FEA0" w:rsidR="00305A93" w:rsidRPr="00CB3BE0" w:rsidRDefault="009D5311" w:rsidP="000B0F27">
            <w:pPr>
              <w:jc w:val="center"/>
              <w:rPr>
                <w:sz w:val="28"/>
                <w:szCs w:val="28"/>
              </w:rPr>
            </w:pPr>
            <w:r w:rsidRPr="009D5311">
              <w:rPr>
                <w:noProof/>
                <w:sz w:val="28"/>
                <w:szCs w:val="28"/>
              </w:rPr>
              <w:drawing>
                <wp:inline distT="0" distB="0" distL="0" distR="0" wp14:anchorId="4BF8EB49" wp14:editId="27671AFA">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629E9B9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7</w:t>
            </w:r>
          </w:p>
          <w:p w14:paraId="0BBEB782" w14:textId="77777777" w:rsidR="009D5311" w:rsidRPr="009D5311" w:rsidRDefault="009D5311" w:rsidP="009D5311">
            <w:pPr>
              <w:rPr>
                <w:rFonts w:ascii="Arial" w:hAnsi="Arial" w:cs="Arial"/>
                <w:sz w:val="28"/>
                <w:szCs w:val="28"/>
              </w:rPr>
            </w:pPr>
            <w:r w:rsidRPr="009D5311">
              <w:rPr>
                <w:rFonts w:ascii="Arial" w:hAnsi="Arial" w:cs="Arial"/>
                <w:sz w:val="28"/>
                <w:szCs w:val="28"/>
              </w:rPr>
              <w:t xml:space="preserve">Food and Drug Administration (FDA) OTC (Over the Counter) labeling requirements are directed to users so be sure to read the label before you medicate and fly.   </w:t>
            </w:r>
          </w:p>
          <w:p w14:paraId="6C1DE685" w14:textId="77777777" w:rsidR="009D5311" w:rsidRDefault="009D5311" w:rsidP="009D5311">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0B0F27">
        <w:tblPrEx>
          <w:tblLook w:val="04A0" w:firstRow="1" w:lastRow="0" w:firstColumn="1" w:lastColumn="0" w:noHBand="0" w:noVBand="1"/>
        </w:tblPrEx>
        <w:tc>
          <w:tcPr>
            <w:tcW w:w="2358" w:type="dxa"/>
            <w:shd w:val="clear" w:color="auto" w:fill="auto"/>
          </w:tcPr>
          <w:p w14:paraId="5B20DB82" w14:textId="2A362C0F" w:rsidR="00305A93" w:rsidRPr="00CB3BE0" w:rsidRDefault="009D5311" w:rsidP="000B0F27">
            <w:pPr>
              <w:jc w:val="center"/>
              <w:rPr>
                <w:sz w:val="28"/>
                <w:szCs w:val="28"/>
              </w:rPr>
            </w:pPr>
            <w:r w:rsidRPr="009D5311">
              <w:rPr>
                <w:noProof/>
                <w:sz w:val="28"/>
                <w:szCs w:val="28"/>
              </w:rPr>
              <w:drawing>
                <wp:inline distT="0" distB="0" distL="0" distR="0" wp14:anchorId="7B44FF8E" wp14:editId="210CEF10">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2EF6C2F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8</w:t>
            </w:r>
          </w:p>
          <w:p w14:paraId="3E5C5DFF" w14:textId="77777777" w:rsidR="009D5311" w:rsidRPr="009D5311" w:rsidRDefault="009D5311" w:rsidP="009D5311">
            <w:pPr>
              <w:rPr>
                <w:rFonts w:ascii="Arial" w:hAnsi="Arial" w:cs="Arial"/>
                <w:sz w:val="28"/>
                <w:szCs w:val="28"/>
              </w:rPr>
            </w:pPr>
            <w:r w:rsidRPr="009D5311">
              <w:rPr>
                <w:rFonts w:ascii="Arial" w:hAnsi="Arial" w:cs="Arial"/>
                <w:sz w:val="28"/>
                <w:szCs w:val="28"/>
              </w:rPr>
              <w:t>The standard OTC Label will tell you the active ingredients, purpose, and uses for the drug as well as warnings and directions for use.</w:t>
            </w:r>
          </w:p>
          <w:p w14:paraId="6C9B9B97" w14:textId="77777777" w:rsidR="00977AFC" w:rsidRDefault="00977AFC" w:rsidP="009D5311">
            <w:pPr>
              <w:rPr>
                <w:rFonts w:ascii="Arial" w:hAnsi="Arial" w:cs="Arial"/>
                <w:sz w:val="28"/>
                <w:szCs w:val="28"/>
              </w:rPr>
            </w:pPr>
          </w:p>
          <w:p w14:paraId="788EDC8B" w14:textId="14B7DCBB" w:rsidR="009D5311" w:rsidRPr="009D5311" w:rsidRDefault="009D5311" w:rsidP="009D5311">
            <w:pPr>
              <w:rPr>
                <w:rFonts w:ascii="Arial" w:hAnsi="Arial" w:cs="Arial"/>
                <w:sz w:val="28"/>
                <w:szCs w:val="28"/>
              </w:rPr>
            </w:pPr>
            <w:r w:rsidRPr="009D5311">
              <w:rPr>
                <w:rFonts w:ascii="Arial" w:hAnsi="Arial" w:cs="Arial"/>
                <w:sz w:val="28"/>
                <w:szCs w:val="28"/>
              </w:rPr>
              <w:t>Note in this example we’re looking at an antihistamine that we might take to address cold symptoms.</w:t>
            </w:r>
          </w:p>
          <w:p w14:paraId="12BD5E80" w14:textId="77777777" w:rsidR="00977AFC" w:rsidRDefault="00977AFC" w:rsidP="009D5311">
            <w:pPr>
              <w:rPr>
                <w:rFonts w:ascii="Arial" w:hAnsi="Arial" w:cs="Arial"/>
                <w:sz w:val="28"/>
                <w:szCs w:val="28"/>
              </w:rPr>
            </w:pPr>
          </w:p>
          <w:p w14:paraId="1BAFC9B1" w14:textId="375353A9" w:rsidR="009D5311" w:rsidRPr="009D5311" w:rsidRDefault="009D5311" w:rsidP="009D5311">
            <w:pPr>
              <w:rPr>
                <w:rFonts w:ascii="Arial" w:hAnsi="Arial" w:cs="Arial"/>
                <w:sz w:val="28"/>
                <w:szCs w:val="28"/>
              </w:rPr>
            </w:pPr>
            <w:r w:rsidRPr="009D5311">
              <w:rPr>
                <w:rFonts w:ascii="Arial" w:hAnsi="Arial" w:cs="Arial"/>
                <w:sz w:val="28"/>
                <w:szCs w:val="28"/>
              </w:rPr>
              <w:t>Note the warnings of drowsiness and those associated with driving a motor vehicle or operating machinery.  Do you think it would be safe to fly while using this drug?  How long will it reside in your system?  How soon would you be safe to fly after stopping the drug?</w:t>
            </w:r>
          </w:p>
          <w:p w14:paraId="1E7ADB29" w14:textId="77777777" w:rsidR="00977AFC" w:rsidRDefault="00977AFC" w:rsidP="009D5311">
            <w:pPr>
              <w:rPr>
                <w:rFonts w:ascii="Arial" w:hAnsi="Arial" w:cs="Arial"/>
                <w:sz w:val="28"/>
                <w:szCs w:val="28"/>
              </w:rPr>
            </w:pPr>
          </w:p>
          <w:p w14:paraId="41D95541" w14:textId="39B2E152" w:rsidR="009D5311" w:rsidRPr="009D5311" w:rsidRDefault="009D5311" w:rsidP="009D5311">
            <w:pPr>
              <w:rPr>
                <w:rFonts w:ascii="Arial" w:hAnsi="Arial" w:cs="Arial"/>
                <w:sz w:val="28"/>
                <w:szCs w:val="28"/>
              </w:rPr>
            </w:pPr>
            <w:r w:rsidRPr="009D5311">
              <w:rPr>
                <w:rFonts w:ascii="Arial" w:hAnsi="Arial" w:cs="Arial"/>
                <w:sz w:val="28"/>
                <w:szCs w:val="28"/>
              </w:rPr>
              <w:t>You won’t find the answers to any of those questions on the label.  This might be a good time to consult your AME.</w:t>
            </w:r>
          </w:p>
          <w:p w14:paraId="2F615994" w14:textId="77777777" w:rsidR="009D5311" w:rsidRDefault="009D5311" w:rsidP="009D5311">
            <w:pPr>
              <w:rPr>
                <w:rFonts w:ascii="Arial" w:hAnsi="Arial" w:cs="Arial"/>
                <w:b/>
                <w:bCs/>
                <w:sz w:val="28"/>
                <w:szCs w:val="28"/>
              </w:rPr>
            </w:pPr>
            <w:r w:rsidRPr="009D5311">
              <w:rPr>
                <w:rFonts w:ascii="Arial" w:hAnsi="Arial" w:cs="Arial"/>
                <w:b/>
                <w:bCs/>
                <w:sz w:val="28"/>
                <w:szCs w:val="28"/>
              </w:rPr>
              <w:t xml:space="preserve"> </w:t>
            </w:r>
          </w:p>
          <w:p w14:paraId="7B6C85F3" w14:textId="1EBC0D92" w:rsidR="00305A93" w:rsidRPr="009D5311" w:rsidRDefault="00305A93" w:rsidP="009D5311">
            <w:pPr>
              <w:rPr>
                <w:rFonts w:ascii="Arial" w:hAnsi="Arial" w:cs="Arial"/>
                <w:b/>
                <w:bCs/>
                <w:sz w:val="28"/>
                <w:szCs w:val="28"/>
              </w:rPr>
            </w:pPr>
            <w:r w:rsidRPr="00305A93">
              <w:rPr>
                <w:rFonts w:ascii="Arial" w:hAnsi="Arial" w:cs="Arial"/>
                <w:b/>
                <w:bCs/>
                <w:sz w:val="28"/>
                <w:szCs w:val="28"/>
              </w:rPr>
              <w:t>(Next Slide)</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4DB87830" w:rsidR="00305A93" w:rsidRPr="00CB3BE0" w:rsidRDefault="009D5311" w:rsidP="000B0F27">
            <w:pPr>
              <w:jc w:val="center"/>
              <w:rPr>
                <w:sz w:val="28"/>
                <w:szCs w:val="28"/>
              </w:rPr>
            </w:pPr>
            <w:r w:rsidRPr="009D5311">
              <w:rPr>
                <w:noProof/>
                <w:sz w:val="28"/>
                <w:szCs w:val="28"/>
              </w:rPr>
              <w:lastRenderedPageBreak/>
              <w:drawing>
                <wp:inline distT="0" distB="0" distL="0" distR="0" wp14:anchorId="38E7B376" wp14:editId="2BDC9088">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1C599E17" w14:textId="77777777" w:rsidR="009D5311" w:rsidRPr="009D5311" w:rsidRDefault="009D5311" w:rsidP="009D5311">
            <w:pPr>
              <w:rPr>
                <w:rFonts w:ascii="Arial" w:hAnsi="Arial" w:cs="Arial"/>
                <w:bCs/>
                <w:iCs/>
                <w:sz w:val="28"/>
                <w:szCs w:val="28"/>
              </w:rPr>
            </w:pPr>
            <w:r w:rsidRPr="009D5311">
              <w:rPr>
                <w:rFonts w:ascii="Arial" w:hAnsi="Arial" w:cs="Arial"/>
                <w:bCs/>
                <w:iCs/>
                <w:sz w:val="28"/>
                <w:szCs w:val="28"/>
              </w:rPr>
              <w:t xml:space="preserve">A word on OTC sleep aids and cough medications:  </w:t>
            </w:r>
            <w:r w:rsidRPr="009D5311">
              <w:rPr>
                <w:rFonts w:ascii="Arial" w:hAnsi="Arial" w:cs="Arial"/>
                <w:b/>
                <w:bCs/>
                <w:iCs/>
                <w:sz w:val="28"/>
                <w:szCs w:val="28"/>
              </w:rPr>
              <w:t>(Click)</w:t>
            </w:r>
          </w:p>
          <w:p w14:paraId="20ED21C0" w14:textId="77777777" w:rsidR="009D5311" w:rsidRDefault="009D5311" w:rsidP="009D5311">
            <w:pPr>
              <w:rPr>
                <w:rFonts w:ascii="Arial" w:hAnsi="Arial" w:cs="Arial"/>
                <w:bCs/>
                <w:iCs/>
                <w:sz w:val="28"/>
                <w:szCs w:val="28"/>
              </w:rPr>
            </w:pPr>
          </w:p>
          <w:p w14:paraId="3512A250" w14:textId="14D3EB0E" w:rsidR="009D5311" w:rsidRPr="009D5311" w:rsidRDefault="009D5311" w:rsidP="009D5311">
            <w:pPr>
              <w:rPr>
                <w:rFonts w:ascii="Arial" w:hAnsi="Arial" w:cs="Arial"/>
                <w:bCs/>
                <w:iCs/>
                <w:sz w:val="28"/>
                <w:szCs w:val="28"/>
              </w:rPr>
            </w:pPr>
            <w:r w:rsidRPr="009D5311">
              <w:rPr>
                <w:rFonts w:ascii="Arial" w:hAnsi="Arial" w:cs="Arial"/>
                <w:bCs/>
                <w:iCs/>
                <w:sz w:val="28"/>
                <w:szCs w:val="28"/>
              </w:rPr>
              <w:t xml:space="preserve">Both are likely to cause drowsiness or sedation. </w:t>
            </w:r>
            <w:r w:rsidRPr="009D5311">
              <w:rPr>
                <w:rFonts w:ascii="Arial" w:hAnsi="Arial" w:cs="Arial"/>
                <w:b/>
                <w:bCs/>
                <w:iCs/>
                <w:sz w:val="28"/>
                <w:szCs w:val="28"/>
              </w:rPr>
              <w:t>(Click)</w:t>
            </w:r>
          </w:p>
          <w:p w14:paraId="7F3F27B5" w14:textId="77777777" w:rsidR="009D5311" w:rsidRDefault="009D5311" w:rsidP="009D5311">
            <w:pPr>
              <w:rPr>
                <w:rFonts w:ascii="Arial" w:hAnsi="Arial" w:cs="Arial"/>
                <w:bCs/>
                <w:iCs/>
                <w:sz w:val="28"/>
                <w:szCs w:val="28"/>
              </w:rPr>
            </w:pPr>
          </w:p>
          <w:p w14:paraId="26E99541" w14:textId="0410454C" w:rsidR="009D5311" w:rsidRPr="009D5311" w:rsidRDefault="009D5311" w:rsidP="009D5311">
            <w:pPr>
              <w:rPr>
                <w:rFonts w:ascii="Arial" w:hAnsi="Arial" w:cs="Arial"/>
                <w:bCs/>
                <w:iCs/>
                <w:sz w:val="28"/>
                <w:szCs w:val="28"/>
              </w:rPr>
            </w:pPr>
            <w:r w:rsidRPr="009D5311">
              <w:rPr>
                <w:rFonts w:ascii="Arial" w:hAnsi="Arial" w:cs="Arial"/>
                <w:bCs/>
                <w:iCs/>
                <w:sz w:val="28"/>
                <w:szCs w:val="28"/>
              </w:rPr>
              <w:t xml:space="preserve">Sleep aids obviously are intended to promote sleep but their effects – resembling a hangover - may persist for several days – not a good idea if you’re going flying. </w:t>
            </w:r>
            <w:r w:rsidRPr="009D5311">
              <w:rPr>
                <w:rFonts w:ascii="Arial" w:hAnsi="Arial" w:cs="Arial"/>
                <w:b/>
                <w:bCs/>
                <w:iCs/>
                <w:sz w:val="28"/>
                <w:szCs w:val="28"/>
              </w:rPr>
              <w:t>(Click)</w:t>
            </w:r>
          </w:p>
          <w:p w14:paraId="35C04A17" w14:textId="77777777" w:rsidR="009D5311" w:rsidRDefault="009D5311" w:rsidP="009D5311">
            <w:pPr>
              <w:rPr>
                <w:rFonts w:ascii="Arial" w:hAnsi="Arial" w:cs="Arial"/>
                <w:bCs/>
                <w:iCs/>
                <w:sz w:val="28"/>
                <w:szCs w:val="28"/>
              </w:rPr>
            </w:pPr>
          </w:p>
          <w:p w14:paraId="6A0FAF4F" w14:textId="324FAD83" w:rsidR="009D5311" w:rsidRPr="009D5311" w:rsidRDefault="009D5311" w:rsidP="009D5311">
            <w:pPr>
              <w:rPr>
                <w:rFonts w:ascii="Arial" w:hAnsi="Arial" w:cs="Arial"/>
                <w:bCs/>
                <w:iCs/>
                <w:sz w:val="28"/>
                <w:szCs w:val="28"/>
              </w:rPr>
            </w:pPr>
            <w:r w:rsidRPr="009D5311">
              <w:rPr>
                <w:rFonts w:ascii="Arial" w:hAnsi="Arial" w:cs="Arial"/>
                <w:bCs/>
                <w:iCs/>
                <w:sz w:val="28"/>
                <w:szCs w:val="28"/>
              </w:rPr>
              <w:t xml:space="preserve">Also – tolerance to active ingredients builds quickly so you’ll find you’re taking more and more medicine to achieve the same result. </w:t>
            </w:r>
          </w:p>
          <w:p w14:paraId="76C55B96" w14:textId="77777777" w:rsidR="009D5311" w:rsidRPr="009D5311" w:rsidRDefault="009D5311" w:rsidP="009D5311">
            <w:pPr>
              <w:rPr>
                <w:rFonts w:ascii="Arial" w:hAnsi="Arial" w:cs="Arial"/>
                <w:bCs/>
                <w:iCs/>
                <w:sz w:val="28"/>
                <w:szCs w:val="28"/>
              </w:rPr>
            </w:pPr>
            <w:r w:rsidRPr="009D5311">
              <w:rPr>
                <w:rFonts w:ascii="Arial" w:hAnsi="Arial" w:cs="Arial"/>
                <w:bCs/>
                <w:iCs/>
                <w:sz w:val="28"/>
                <w:szCs w:val="28"/>
              </w:rPr>
              <w:t xml:space="preserve">All OTC medications are intended for temporary use.  Taking them for longer than the recommended time may mask symptoms of a significant or serious underlying medical condition.  </w:t>
            </w:r>
          </w:p>
          <w:p w14:paraId="457FA25A" w14:textId="77777777" w:rsidR="009D5311" w:rsidRDefault="009D5311" w:rsidP="009D5311">
            <w:pPr>
              <w:rPr>
                <w:rFonts w:ascii="Arial" w:hAnsi="Arial" w:cs="Arial"/>
                <w:b/>
                <w:bCs/>
                <w:iCs/>
                <w:sz w:val="28"/>
                <w:szCs w:val="28"/>
              </w:rPr>
            </w:pPr>
          </w:p>
          <w:p w14:paraId="222A9AEC" w14:textId="610CDCCE" w:rsidR="00305A93" w:rsidRPr="00305A93" w:rsidRDefault="00305A93" w:rsidP="009D5311">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2B8AE970" w:rsidR="00305A93" w:rsidRPr="00C73FC0" w:rsidRDefault="00977AFC" w:rsidP="000B0F27">
            <w:pPr>
              <w:jc w:val="center"/>
              <w:rPr>
                <w:noProof/>
                <w:sz w:val="28"/>
                <w:szCs w:val="28"/>
              </w:rPr>
            </w:pPr>
            <w:r w:rsidRPr="00977AFC">
              <w:rPr>
                <w:noProof/>
                <w:sz w:val="28"/>
                <w:szCs w:val="28"/>
              </w:rPr>
              <w:drawing>
                <wp:inline distT="0" distB="0" distL="0" distR="0" wp14:anchorId="0B2A2BEB" wp14:editId="6BE3975E">
                  <wp:extent cx="1360170" cy="765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56758194"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If you’ve been taking a medication that precludes flying, how long must you wait after ceasing the medication before you return to the air?  </w:t>
            </w:r>
            <w:r w:rsidRPr="00977AFC">
              <w:rPr>
                <w:rFonts w:ascii="Arial" w:hAnsi="Arial" w:cs="Arial"/>
                <w:b/>
                <w:bCs/>
                <w:sz w:val="28"/>
                <w:szCs w:val="28"/>
              </w:rPr>
              <w:t>(Click)</w:t>
            </w:r>
          </w:p>
          <w:p w14:paraId="74F8EE6B"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This is a good question for your AME to answer but the general rule is to wait until 5 times the dosage interval has passed. </w:t>
            </w:r>
            <w:r w:rsidRPr="00977AFC">
              <w:rPr>
                <w:rFonts w:ascii="Arial" w:hAnsi="Arial" w:cs="Arial"/>
                <w:b/>
                <w:bCs/>
                <w:sz w:val="28"/>
                <w:szCs w:val="28"/>
              </w:rPr>
              <w:t>(Click)</w:t>
            </w:r>
          </w:p>
          <w:p w14:paraId="0CDF6F0B"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For example; if you take a medication 4 times a day (6-hour intervals) you should wait at least 30 hours before resuming pilot duties.  </w:t>
            </w:r>
          </w:p>
          <w:p w14:paraId="0E918958" w14:textId="77777777" w:rsidR="00977AFC" w:rsidRDefault="00977AFC" w:rsidP="00977AFC">
            <w:pPr>
              <w:spacing w:after="120"/>
              <w:rPr>
                <w:rFonts w:ascii="Arial" w:hAnsi="Arial" w:cs="Arial"/>
                <w:b/>
                <w:bCs/>
                <w:sz w:val="28"/>
                <w:szCs w:val="28"/>
              </w:rPr>
            </w:pPr>
          </w:p>
          <w:p w14:paraId="7097853F" w14:textId="4C3E56B7" w:rsidR="00305A93" w:rsidRPr="00305A93" w:rsidRDefault="00305A93" w:rsidP="00977AFC">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42BA258A" w:rsidR="00305A93" w:rsidRPr="00C73FC0" w:rsidRDefault="00977AFC" w:rsidP="000B0F27">
            <w:pPr>
              <w:jc w:val="center"/>
              <w:rPr>
                <w:noProof/>
                <w:sz w:val="28"/>
                <w:szCs w:val="28"/>
              </w:rPr>
            </w:pPr>
            <w:r w:rsidRPr="00977AFC">
              <w:rPr>
                <w:noProof/>
                <w:sz w:val="28"/>
                <w:szCs w:val="28"/>
              </w:rPr>
              <w:drawing>
                <wp:inline distT="0" distB="0" distL="0" distR="0" wp14:anchorId="7A3EFA9E" wp14:editId="5D217748">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F7E669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780B244B"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Prescription meds are different.  They’re often stronger versions of what you can get over-the-counter.  Many carry a warning to not operate motor vehicles or perform tasks that require alertness.  Remember boats and planes are considered motor </w:t>
            </w:r>
            <w:r w:rsidRPr="00977AFC">
              <w:rPr>
                <w:rFonts w:ascii="Arial" w:hAnsi="Arial" w:cs="Arial"/>
                <w:sz w:val="28"/>
                <w:szCs w:val="28"/>
              </w:rPr>
              <w:lastRenderedPageBreak/>
              <w:t>vehicle and piloting an airplane certainly requires alertness!</w:t>
            </w:r>
          </w:p>
          <w:p w14:paraId="5E7C442F"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Prescription drugs are often prescribed individually – sometimes by different healthcare providers.  Interactions may not be addressed or may be unknown.</w:t>
            </w:r>
          </w:p>
          <w:p w14:paraId="6050B17D"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Unlike those for OTC products, the labeling standards for prescription drugs are primarily for the use of medical professionals so they’re not as helpful to the lay public.  Be sure to remind your prescribing healthcare provider you are a pilot and ask how the drug is likely to affect your motor skills, judgment, and decision-making. </w:t>
            </w:r>
          </w:p>
          <w:p w14:paraId="7D1CF0E7" w14:textId="77777777" w:rsidR="00977AFC" w:rsidRDefault="00977AFC" w:rsidP="00977AFC">
            <w:pPr>
              <w:spacing w:after="120"/>
              <w:rPr>
                <w:rFonts w:ascii="Arial" w:hAnsi="Arial" w:cs="Arial"/>
                <w:b/>
                <w:bCs/>
                <w:sz w:val="28"/>
                <w:szCs w:val="28"/>
              </w:rPr>
            </w:pPr>
          </w:p>
          <w:p w14:paraId="312187C3" w14:textId="2148B38D" w:rsidR="00305A93" w:rsidRPr="00305A93" w:rsidRDefault="00305A93" w:rsidP="00977AFC">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17E113E5" w:rsidR="00305A93" w:rsidRPr="00CB3BE0" w:rsidRDefault="00977AFC" w:rsidP="000B0F27">
            <w:pPr>
              <w:jc w:val="center"/>
              <w:rPr>
                <w:sz w:val="28"/>
                <w:szCs w:val="28"/>
              </w:rPr>
            </w:pPr>
            <w:r w:rsidRPr="00977AFC">
              <w:rPr>
                <w:noProof/>
                <w:sz w:val="28"/>
                <w:szCs w:val="28"/>
              </w:rPr>
              <w:lastRenderedPageBreak/>
              <w:drawing>
                <wp:inline distT="0" distB="0" distL="0" distR="0" wp14:anchorId="30C4EDB1" wp14:editId="0DDF6D4E">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5A736E4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1607FEE4" w14:textId="0CAAEFD9" w:rsidR="00977AFC" w:rsidRDefault="00977AFC" w:rsidP="00977AFC">
            <w:pPr>
              <w:rPr>
                <w:rFonts w:ascii="Arial" w:hAnsi="Arial" w:cs="Arial"/>
                <w:sz w:val="28"/>
                <w:szCs w:val="28"/>
              </w:rPr>
            </w:pPr>
            <w:r w:rsidRPr="00977AFC">
              <w:rPr>
                <w:rFonts w:ascii="Arial" w:hAnsi="Arial" w:cs="Arial"/>
                <w:sz w:val="28"/>
                <w:szCs w:val="28"/>
              </w:rPr>
              <w:t xml:space="preserve">Per Food and Drug Administration (FDA) the acceptable names are: prescribing information, package insert, professional labeling, direction circular, </w:t>
            </w:r>
            <w:r>
              <w:rPr>
                <w:rFonts w:ascii="Arial" w:hAnsi="Arial" w:cs="Arial"/>
                <w:sz w:val="28"/>
                <w:szCs w:val="28"/>
              </w:rPr>
              <w:t xml:space="preserve">and </w:t>
            </w:r>
            <w:r w:rsidRPr="00977AFC">
              <w:rPr>
                <w:rFonts w:ascii="Arial" w:hAnsi="Arial" w:cs="Arial"/>
                <w:sz w:val="28"/>
                <w:szCs w:val="28"/>
              </w:rPr>
              <w:t>package circular</w:t>
            </w:r>
            <w:r>
              <w:rPr>
                <w:rFonts w:ascii="Arial" w:hAnsi="Arial" w:cs="Arial"/>
                <w:sz w:val="28"/>
                <w:szCs w:val="28"/>
              </w:rPr>
              <w:t>.</w:t>
            </w:r>
          </w:p>
          <w:p w14:paraId="73733926" w14:textId="77777777" w:rsidR="00977AFC" w:rsidRPr="00977AFC" w:rsidRDefault="00977AFC" w:rsidP="00977AFC">
            <w:pPr>
              <w:rPr>
                <w:rFonts w:ascii="Arial" w:hAnsi="Arial" w:cs="Arial"/>
                <w:sz w:val="28"/>
                <w:szCs w:val="28"/>
              </w:rPr>
            </w:pPr>
          </w:p>
          <w:p w14:paraId="4BCA3BE8" w14:textId="77777777" w:rsidR="00977AFC" w:rsidRPr="00977AFC" w:rsidRDefault="00977AFC" w:rsidP="00977AFC">
            <w:pPr>
              <w:rPr>
                <w:rFonts w:ascii="Arial" w:hAnsi="Arial" w:cs="Arial"/>
                <w:sz w:val="28"/>
                <w:szCs w:val="28"/>
              </w:rPr>
            </w:pPr>
            <w:r w:rsidRPr="00977AFC">
              <w:rPr>
                <w:rFonts w:ascii="Arial" w:hAnsi="Arial" w:cs="Arial"/>
                <w:sz w:val="28"/>
                <w:szCs w:val="28"/>
              </w:rPr>
              <w:t xml:space="preserve">This information is intended for health professionals and is rarely given to the patient although it is readily available on line.  Currently it consists of written document included in the medication box or attached to a container, but FDA is trying to change this to electronic format.  Highly detailed information in technical language and in a standard format.  </w:t>
            </w:r>
          </w:p>
          <w:p w14:paraId="783757B6"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A97121B" w14:textId="64DFC938" w:rsidR="00305A93" w:rsidRPr="00977AFC" w:rsidRDefault="00305A93" w:rsidP="00977AFC">
            <w:pPr>
              <w:rPr>
                <w:rFonts w:ascii="Arial" w:hAnsi="Arial" w:cs="Arial"/>
                <w:b/>
                <w:bCs/>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6AEFEEAF" w:rsidR="00305A93" w:rsidRPr="00D95715" w:rsidRDefault="00977AFC" w:rsidP="000B0F27">
            <w:pPr>
              <w:jc w:val="center"/>
              <w:rPr>
                <w:noProof/>
                <w:sz w:val="28"/>
                <w:szCs w:val="28"/>
              </w:rPr>
            </w:pPr>
            <w:r w:rsidRPr="00977AFC">
              <w:rPr>
                <w:noProof/>
                <w:sz w:val="28"/>
                <w:szCs w:val="28"/>
              </w:rPr>
              <w:drawing>
                <wp:inline distT="0" distB="0" distL="0" distR="0" wp14:anchorId="11A48D3D" wp14:editId="70CB12BB">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36A247AF"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t xml:space="preserve">The FAA maintains a list of many medications that should not be taken while in flight status </w:t>
            </w:r>
            <w:proofErr w:type="spellStart"/>
            <w:r w:rsidRPr="00977AFC">
              <w:rPr>
                <w:rFonts w:ascii="Arial" w:hAnsi="Arial" w:cs="Arial"/>
                <w:sz w:val="28"/>
                <w:szCs w:val="28"/>
              </w:rPr>
              <w:t>Tahomay</w:t>
            </w:r>
            <w:proofErr w:type="spellEnd"/>
            <w:r w:rsidRPr="00977AFC">
              <w:rPr>
                <w:rFonts w:ascii="Arial" w:hAnsi="Arial" w:cs="Arial"/>
                <w:sz w:val="28"/>
                <w:szCs w:val="28"/>
              </w:rPr>
              <w:t xml:space="preserve"> preclude the issuance of any medical certificate or. The lists of medications in this section are not meant to be all-inclusive or comprehensive, but rather address the most common concerns.  The easiest way to access the list is to Search for “Do Not Issue – Do Not Fly”.  You’ll be directed to the web page shown here.</w:t>
            </w:r>
          </w:p>
          <w:p w14:paraId="0AA4C83D" w14:textId="77777777" w:rsidR="00977AFC" w:rsidRPr="00977AFC" w:rsidRDefault="00977AFC" w:rsidP="00977AFC">
            <w:pPr>
              <w:spacing w:after="120"/>
              <w:rPr>
                <w:rFonts w:ascii="Arial" w:hAnsi="Arial" w:cs="Arial"/>
                <w:sz w:val="28"/>
                <w:szCs w:val="28"/>
              </w:rPr>
            </w:pPr>
            <w:r w:rsidRPr="00977AFC">
              <w:rPr>
                <w:rFonts w:ascii="Arial" w:hAnsi="Arial" w:cs="Arial"/>
                <w:sz w:val="28"/>
                <w:szCs w:val="28"/>
              </w:rPr>
              <w:lastRenderedPageBreak/>
              <w:t>There are other lists available to members of pilot organizations and to the public.  If you don’t see your medication on the list or if you have any questions call your AME or Regional Flight Surgeon for the latest information.  For your Regional Flight Surgeon search “Regional Flight Surgeon Contact Information”.</w:t>
            </w:r>
          </w:p>
          <w:p w14:paraId="3E276764" w14:textId="458C3E84" w:rsidR="00305A93" w:rsidRPr="00305A93" w:rsidRDefault="00305A93" w:rsidP="00977AFC">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7CB1EBF6" w:rsidR="00305A93" w:rsidRDefault="00977AFC" w:rsidP="000B0F27">
            <w:r w:rsidRPr="00977AFC">
              <w:rPr>
                <w:noProof/>
              </w:rPr>
              <w:lastRenderedPageBreak/>
              <w:drawing>
                <wp:inline distT="0" distB="0" distL="0" distR="0" wp14:anchorId="50B6257E" wp14:editId="76C9269D">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4D38BBFA" w14:textId="77777777" w:rsidR="00977AFC" w:rsidRPr="00977AFC" w:rsidRDefault="00977AFC" w:rsidP="00977AFC">
            <w:pPr>
              <w:rPr>
                <w:rFonts w:ascii="Arial" w:hAnsi="Arial" w:cs="Arial"/>
                <w:bCs/>
                <w:sz w:val="28"/>
                <w:szCs w:val="28"/>
              </w:rPr>
            </w:pPr>
            <w:r w:rsidRPr="00977AFC">
              <w:rPr>
                <w:rFonts w:ascii="Arial" w:hAnsi="Arial" w:cs="Arial"/>
                <w:bCs/>
                <w:sz w:val="28"/>
                <w:szCs w:val="28"/>
              </w:rPr>
              <w:t xml:space="preserve">Look into any medicine cabinet and you’re likely to find a mixture of OTC and prescription meds. Who’s responsible for assessing the affects and possible drug interactions?   Making those assessments is something they don’t teach us in pilot school so this may also be a good time to seek some professional help.  Before you do that though let’s talk about prescription drugs alone or in </w:t>
            </w:r>
            <w:proofErr w:type="gramStart"/>
            <w:r w:rsidRPr="00977AFC">
              <w:rPr>
                <w:rFonts w:ascii="Arial" w:hAnsi="Arial" w:cs="Arial"/>
                <w:bCs/>
                <w:sz w:val="28"/>
                <w:szCs w:val="28"/>
              </w:rPr>
              <w:t>combination.</w:t>
            </w:r>
            <w:proofErr w:type="gramEnd"/>
            <w:r w:rsidRPr="00977AFC">
              <w:rPr>
                <w:rFonts w:ascii="Arial" w:hAnsi="Arial" w:cs="Arial"/>
                <w:bCs/>
                <w:sz w:val="28"/>
                <w:szCs w:val="28"/>
              </w:rPr>
              <w:t xml:space="preserve">  </w:t>
            </w:r>
          </w:p>
          <w:p w14:paraId="20E98F31" w14:textId="77777777" w:rsidR="00977AFC" w:rsidRDefault="00977AFC" w:rsidP="00977AFC">
            <w:pPr>
              <w:rPr>
                <w:rFonts w:ascii="Arial" w:hAnsi="Arial" w:cs="Arial"/>
                <w:bCs/>
                <w:sz w:val="28"/>
                <w:szCs w:val="28"/>
              </w:rPr>
            </w:pPr>
          </w:p>
          <w:p w14:paraId="1490426F" w14:textId="5BC49DE0" w:rsidR="00977AFC" w:rsidRPr="00977AFC" w:rsidRDefault="00977AFC" w:rsidP="00977AFC">
            <w:pPr>
              <w:rPr>
                <w:rFonts w:ascii="Arial" w:hAnsi="Arial" w:cs="Arial"/>
                <w:bCs/>
                <w:sz w:val="28"/>
                <w:szCs w:val="28"/>
              </w:rPr>
            </w:pPr>
            <w:r w:rsidRPr="00977AFC">
              <w:rPr>
                <w:rFonts w:ascii="Arial" w:hAnsi="Arial" w:cs="Arial"/>
                <w:bCs/>
                <w:sz w:val="28"/>
                <w:szCs w:val="28"/>
              </w:rPr>
              <w:t>Does your prescribing doctor know you fly?  Maybe a more suitable drug could be prescribed if your doctor knows you’re a pilot.</w:t>
            </w:r>
          </w:p>
          <w:p w14:paraId="020AAB0B" w14:textId="77777777" w:rsidR="00977AFC" w:rsidRDefault="00977AFC" w:rsidP="00977AFC">
            <w:pPr>
              <w:rPr>
                <w:rFonts w:ascii="Arial" w:hAnsi="Arial" w:cs="Arial"/>
                <w:bCs/>
                <w:sz w:val="28"/>
                <w:szCs w:val="28"/>
              </w:rPr>
            </w:pPr>
          </w:p>
          <w:p w14:paraId="7D516347" w14:textId="05B168B5" w:rsidR="00977AFC" w:rsidRPr="00977AFC" w:rsidRDefault="00977AFC" w:rsidP="00977AFC">
            <w:pPr>
              <w:rPr>
                <w:rFonts w:ascii="Arial" w:hAnsi="Arial" w:cs="Arial"/>
                <w:bCs/>
                <w:sz w:val="28"/>
                <w:szCs w:val="28"/>
              </w:rPr>
            </w:pPr>
            <w:r w:rsidRPr="00977AFC">
              <w:rPr>
                <w:rFonts w:ascii="Arial" w:hAnsi="Arial" w:cs="Arial"/>
                <w:bCs/>
                <w:sz w:val="28"/>
                <w:szCs w:val="28"/>
              </w:rPr>
              <w:t xml:space="preserve">Even more importantly, does your AME know about </w:t>
            </w:r>
            <w:r w:rsidRPr="00977AFC">
              <w:rPr>
                <w:rFonts w:ascii="Arial" w:hAnsi="Arial" w:cs="Arial"/>
                <w:bCs/>
                <w:sz w:val="28"/>
                <w:szCs w:val="28"/>
                <w:u w:val="single"/>
              </w:rPr>
              <w:t>all</w:t>
            </w:r>
            <w:r w:rsidRPr="00977AFC">
              <w:rPr>
                <w:rFonts w:ascii="Arial" w:hAnsi="Arial" w:cs="Arial"/>
                <w:bCs/>
                <w:sz w:val="28"/>
                <w:szCs w:val="28"/>
              </w:rPr>
              <w:t xml:space="preserve"> the drugs you take and the conditions for which you take them?  </w:t>
            </w:r>
          </w:p>
          <w:p w14:paraId="1642D4A7" w14:textId="77777777" w:rsidR="00977AFC" w:rsidRDefault="00977AFC" w:rsidP="00977AFC">
            <w:pPr>
              <w:rPr>
                <w:rFonts w:ascii="Arial" w:hAnsi="Arial" w:cs="Arial"/>
                <w:bCs/>
                <w:sz w:val="28"/>
                <w:szCs w:val="28"/>
              </w:rPr>
            </w:pPr>
          </w:p>
          <w:p w14:paraId="365A9B85" w14:textId="3828F4C4" w:rsidR="00977AFC" w:rsidRPr="00977AFC" w:rsidRDefault="00977AFC" w:rsidP="00977AFC">
            <w:pPr>
              <w:rPr>
                <w:rFonts w:ascii="Arial" w:hAnsi="Arial" w:cs="Arial"/>
                <w:bCs/>
                <w:sz w:val="28"/>
                <w:szCs w:val="28"/>
              </w:rPr>
            </w:pPr>
            <w:r w:rsidRPr="00977AFC">
              <w:rPr>
                <w:rFonts w:ascii="Arial" w:hAnsi="Arial" w:cs="Arial"/>
                <w:bCs/>
                <w:sz w:val="28"/>
                <w:szCs w:val="28"/>
              </w:rPr>
              <w:t xml:space="preserve">Combining prescription and OTC drugs introduces another challenge – the </w:t>
            </w:r>
            <w:proofErr w:type="spellStart"/>
            <w:r w:rsidRPr="00977AFC">
              <w:rPr>
                <w:rFonts w:ascii="Arial" w:hAnsi="Arial" w:cs="Arial"/>
                <w:bCs/>
                <w:sz w:val="28"/>
                <w:szCs w:val="28"/>
              </w:rPr>
              <w:t>self medicating</w:t>
            </w:r>
            <w:proofErr w:type="spellEnd"/>
            <w:r w:rsidRPr="00977AFC">
              <w:rPr>
                <w:rFonts w:ascii="Arial" w:hAnsi="Arial" w:cs="Arial"/>
                <w:bCs/>
                <w:sz w:val="28"/>
                <w:szCs w:val="28"/>
              </w:rPr>
              <w:t xml:space="preserve"> pilot.  Once again it’s safer to consult your AME and/or pharmacist before adding OTC meds to your system. </w:t>
            </w:r>
          </w:p>
          <w:p w14:paraId="1E1DA738" w14:textId="77777777" w:rsidR="00977AFC" w:rsidRDefault="00977AFC" w:rsidP="00977AFC">
            <w:pPr>
              <w:rPr>
                <w:rFonts w:ascii="Arial" w:hAnsi="Arial" w:cs="Arial"/>
                <w:bCs/>
                <w:sz w:val="28"/>
                <w:szCs w:val="28"/>
              </w:rPr>
            </w:pPr>
          </w:p>
          <w:p w14:paraId="4D0D198D" w14:textId="60364C65" w:rsidR="00977AFC" w:rsidRPr="00977AFC" w:rsidRDefault="00977AFC" w:rsidP="00977AFC">
            <w:pPr>
              <w:rPr>
                <w:rFonts w:ascii="Arial" w:hAnsi="Arial" w:cs="Arial"/>
                <w:bCs/>
                <w:sz w:val="28"/>
                <w:szCs w:val="28"/>
              </w:rPr>
            </w:pPr>
            <w:r w:rsidRPr="00977AFC">
              <w:rPr>
                <w:rFonts w:ascii="Arial" w:hAnsi="Arial" w:cs="Arial"/>
                <w:bCs/>
                <w:sz w:val="28"/>
                <w:szCs w:val="28"/>
              </w:rPr>
              <w:t>We’re not going to address recreational drugs here.  We all know that flying is about the best recreation there is.  It’s not safe and not legal to fly under the influence.</w:t>
            </w:r>
          </w:p>
          <w:p w14:paraId="1F0F9670" w14:textId="77777777" w:rsidR="00977AFC" w:rsidRDefault="00977AFC" w:rsidP="00977AFC">
            <w:pPr>
              <w:rPr>
                <w:rFonts w:ascii="Arial" w:hAnsi="Arial" w:cs="Arial"/>
                <w:bCs/>
                <w:sz w:val="28"/>
                <w:szCs w:val="28"/>
              </w:rPr>
            </w:pPr>
          </w:p>
          <w:p w14:paraId="0A9A2711" w14:textId="20BA1DA2" w:rsidR="00977AFC" w:rsidRPr="00977AFC" w:rsidRDefault="00977AFC" w:rsidP="00977AFC">
            <w:pPr>
              <w:rPr>
                <w:rFonts w:ascii="Arial" w:hAnsi="Arial" w:cs="Arial"/>
                <w:bCs/>
                <w:sz w:val="28"/>
                <w:szCs w:val="28"/>
              </w:rPr>
            </w:pPr>
            <w:r w:rsidRPr="00977AFC">
              <w:rPr>
                <w:rFonts w:ascii="Arial" w:hAnsi="Arial" w:cs="Arial"/>
                <w:bCs/>
                <w:sz w:val="28"/>
                <w:szCs w:val="28"/>
              </w:rPr>
              <w:t>We will look at one case from the GAJSC study though.  We’ll discuss it with respect to the PAVE checklist that’s familiar to most if not all of us.  I think you’ll find the case study illuminating.</w:t>
            </w:r>
          </w:p>
          <w:p w14:paraId="39420E57" w14:textId="77777777" w:rsidR="00977AFC" w:rsidRDefault="00977AFC" w:rsidP="00977AFC">
            <w:pPr>
              <w:rPr>
                <w:rFonts w:ascii="Arial" w:hAnsi="Arial" w:cs="Arial"/>
                <w:b/>
                <w:bCs/>
                <w:sz w:val="28"/>
                <w:szCs w:val="28"/>
              </w:rPr>
            </w:pPr>
            <w:r w:rsidRPr="00977AFC">
              <w:rPr>
                <w:rFonts w:ascii="Arial" w:hAnsi="Arial" w:cs="Arial"/>
                <w:b/>
                <w:bCs/>
                <w:sz w:val="28"/>
                <w:szCs w:val="28"/>
              </w:rPr>
              <w:lastRenderedPageBreak/>
              <w:t xml:space="preserve"> </w:t>
            </w:r>
          </w:p>
          <w:p w14:paraId="37C9C3B7" w14:textId="46AF23B0" w:rsidR="00305A93" w:rsidRPr="00977AFC" w:rsidRDefault="00977AFC" w:rsidP="00977AFC">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4D73F223" w:rsidR="00305A93" w:rsidRPr="00296B8C" w:rsidRDefault="00810685" w:rsidP="000B0F27">
            <w:pPr>
              <w:jc w:val="center"/>
              <w:rPr>
                <w:noProof/>
              </w:rPr>
            </w:pPr>
            <w:r w:rsidRPr="00810685">
              <w:rPr>
                <w:noProof/>
              </w:rPr>
              <w:lastRenderedPageBreak/>
              <w:drawing>
                <wp:inline distT="0" distB="0" distL="0" distR="0" wp14:anchorId="741CFAFC" wp14:editId="16D58053">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5DB6F8A1" w14:textId="77777777" w:rsidR="00810685" w:rsidRPr="00810685" w:rsidRDefault="00810685" w:rsidP="00810685">
            <w:pPr>
              <w:spacing w:after="120"/>
              <w:rPr>
                <w:rFonts w:ascii="Arial" w:hAnsi="Arial" w:cs="Arial"/>
                <w:sz w:val="28"/>
                <w:szCs w:val="28"/>
              </w:rPr>
            </w:pPr>
            <w:r w:rsidRPr="00810685">
              <w:rPr>
                <w:rFonts w:ascii="Arial" w:hAnsi="Arial" w:cs="Arial"/>
                <w:sz w:val="28"/>
                <w:szCs w:val="28"/>
              </w:rPr>
              <w:t xml:space="preserve">Several states including have legalized the use of hemp and </w:t>
            </w:r>
            <w:proofErr w:type="gramStart"/>
            <w:r w:rsidRPr="00810685">
              <w:rPr>
                <w:rFonts w:ascii="Arial" w:hAnsi="Arial" w:cs="Arial"/>
                <w:sz w:val="28"/>
                <w:szCs w:val="28"/>
              </w:rPr>
              <w:t>it’s</w:t>
            </w:r>
            <w:proofErr w:type="gramEnd"/>
            <w:r w:rsidRPr="00810685">
              <w:rPr>
                <w:rFonts w:ascii="Arial" w:hAnsi="Arial" w:cs="Arial"/>
                <w:sz w:val="28"/>
                <w:szCs w:val="28"/>
              </w:rPr>
              <w:t xml:space="preserve"> derivatives such as CBD which is short for </w:t>
            </w:r>
            <w:proofErr w:type="spellStart"/>
            <w:r w:rsidRPr="00810685">
              <w:rPr>
                <w:rFonts w:ascii="Arial" w:hAnsi="Arial" w:cs="Arial"/>
                <w:sz w:val="28"/>
                <w:szCs w:val="28"/>
              </w:rPr>
              <w:t>Cannabidiol</w:t>
            </w:r>
            <w:proofErr w:type="spellEnd"/>
            <w:r w:rsidRPr="00810685">
              <w:rPr>
                <w:rFonts w:ascii="Arial" w:hAnsi="Arial" w:cs="Arial"/>
                <w:sz w:val="28"/>
                <w:szCs w:val="28"/>
              </w:rPr>
              <w:t>, a chemical compound from the Cannabis plant, commonly referred to as marijuana.</w:t>
            </w:r>
          </w:p>
          <w:p w14:paraId="4F6D1134" w14:textId="77777777" w:rsidR="00810685" w:rsidRPr="00810685" w:rsidRDefault="00810685" w:rsidP="00810685">
            <w:pPr>
              <w:spacing w:after="120"/>
              <w:rPr>
                <w:rFonts w:ascii="Arial" w:hAnsi="Arial" w:cs="Arial"/>
                <w:sz w:val="28"/>
                <w:szCs w:val="28"/>
              </w:rPr>
            </w:pPr>
            <w:r w:rsidRPr="00810685">
              <w:rPr>
                <w:rFonts w:ascii="Arial" w:hAnsi="Arial" w:cs="Arial"/>
                <w:sz w:val="28"/>
                <w:szCs w:val="28"/>
              </w:rPr>
              <w:t xml:space="preserve">Because of the popularity of CBD Products, the Federal Air Surgeon’s office received a number of inquiries about marijuana use. Although, not a prescription or over-the-counter drug, it is important to caution airman on the use of hemp or </w:t>
            </w:r>
            <w:proofErr w:type="spellStart"/>
            <w:r w:rsidRPr="00810685">
              <w:rPr>
                <w:rFonts w:ascii="Arial" w:hAnsi="Arial" w:cs="Arial"/>
                <w:sz w:val="28"/>
                <w:szCs w:val="28"/>
              </w:rPr>
              <w:t>it’s</w:t>
            </w:r>
            <w:proofErr w:type="spellEnd"/>
            <w:r w:rsidRPr="00810685">
              <w:rPr>
                <w:rFonts w:ascii="Arial" w:hAnsi="Arial" w:cs="Arial"/>
                <w:sz w:val="28"/>
                <w:szCs w:val="28"/>
              </w:rPr>
              <w:t xml:space="preserve"> derivatives as no allowances will be made by the FAA for pilots who wish to use cannabis medicinally.   </w:t>
            </w:r>
          </w:p>
          <w:p w14:paraId="17A726BC" w14:textId="77777777"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1518D31F" w:rsidR="00305A93" w:rsidRPr="00262F88" w:rsidRDefault="00EA62C6" w:rsidP="000B0F27">
            <w:pPr>
              <w:jc w:val="center"/>
              <w:rPr>
                <w:noProof/>
                <w:sz w:val="28"/>
                <w:szCs w:val="28"/>
              </w:rPr>
            </w:pPr>
            <w:r w:rsidRPr="00EA62C6">
              <w:rPr>
                <w:noProof/>
                <w:sz w:val="28"/>
                <w:szCs w:val="28"/>
              </w:rPr>
              <w:drawing>
                <wp:inline distT="0" distB="0" distL="0" distR="0" wp14:anchorId="7467FD86" wp14:editId="5475FB25">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243C6553" w14:textId="77777777" w:rsidR="00EA62C6" w:rsidRDefault="00EA62C6" w:rsidP="000B0F27">
            <w:pPr>
              <w:spacing w:after="120"/>
              <w:rPr>
                <w:rFonts w:ascii="Arial" w:hAnsi="Arial" w:cs="Arial"/>
                <w:b/>
                <w:bCs/>
                <w:sz w:val="28"/>
                <w:szCs w:val="28"/>
              </w:rPr>
            </w:pPr>
            <w:r w:rsidRPr="00EA62C6">
              <w:rPr>
                <w:rFonts w:ascii="Arial" w:hAnsi="Arial" w:cs="Arial"/>
                <w:sz w:val="28"/>
                <w:szCs w:val="28"/>
              </w:rPr>
              <w:t>The case involved a private pilot with just under a thousand hours total time with 44 of those hours in the TBM 700</w:t>
            </w:r>
            <w:r w:rsidRPr="00EA62C6">
              <w:rPr>
                <w:rFonts w:ascii="Arial" w:hAnsi="Arial" w:cs="Arial"/>
                <w:b/>
                <w:bCs/>
                <w:sz w:val="28"/>
                <w:szCs w:val="28"/>
              </w:rPr>
              <w:t xml:space="preserve"> </w:t>
            </w:r>
          </w:p>
          <w:p w14:paraId="3080EF4D" w14:textId="49678A95"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19D8B793" w:rsidR="00305A93" w:rsidRPr="00262F88" w:rsidRDefault="00EA62C6" w:rsidP="000B0F27">
            <w:pPr>
              <w:jc w:val="center"/>
              <w:rPr>
                <w:noProof/>
                <w:sz w:val="28"/>
                <w:szCs w:val="28"/>
              </w:rPr>
            </w:pPr>
            <w:r w:rsidRPr="00EA62C6">
              <w:rPr>
                <w:noProof/>
                <w:sz w:val="28"/>
                <w:szCs w:val="28"/>
              </w:rPr>
              <w:drawing>
                <wp:inline distT="0" distB="0" distL="0" distR="0" wp14:anchorId="2A0753C7" wp14:editId="7625B6CE">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7A44CF66" w14:textId="77777777" w:rsidR="00EA62C6" w:rsidRPr="00EA62C6" w:rsidRDefault="00EA62C6" w:rsidP="00EA62C6">
            <w:pPr>
              <w:spacing w:after="120"/>
              <w:rPr>
                <w:rFonts w:ascii="Arial" w:hAnsi="Arial" w:cs="Arial"/>
                <w:sz w:val="28"/>
                <w:szCs w:val="28"/>
              </w:rPr>
            </w:pPr>
            <w:r w:rsidRPr="00EA62C6">
              <w:rPr>
                <w:rFonts w:ascii="Arial" w:hAnsi="Arial" w:cs="Arial"/>
                <w:sz w:val="28"/>
                <w:szCs w:val="28"/>
              </w:rPr>
              <w:t>During approach to runway 9, at Cobb County Field near Atlanta, GA</w:t>
            </w:r>
            <w:proofErr w:type="gramStart"/>
            <w:r w:rsidRPr="00EA62C6">
              <w:rPr>
                <w:rFonts w:ascii="Arial" w:hAnsi="Arial" w:cs="Arial"/>
                <w:sz w:val="28"/>
                <w:szCs w:val="28"/>
              </w:rPr>
              <w:t>,  the</w:t>
            </w:r>
            <w:proofErr w:type="gramEnd"/>
            <w:r w:rsidRPr="00EA62C6">
              <w:rPr>
                <w:rFonts w:ascii="Arial" w:hAnsi="Arial" w:cs="Arial"/>
                <w:sz w:val="28"/>
                <w:szCs w:val="28"/>
              </w:rPr>
              <w:t xml:space="preserve"> tower controller instructed the pilot to perform an “S” turn 3 miles from the runway. The pilot initiated the “S” turn to the left, and after turning back to the right towards the runway to complete the other half of the turn, the controller advised the pilot that he did not need to finish the maneuver, and could turn onto final approach. The last recorded ground speed was 89 knots when the pilot banked the airplane sharply to the left. Witnesses stated that the airplane seemed to do a wing over onto its back and go straight down. </w:t>
            </w:r>
          </w:p>
          <w:p w14:paraId="71865D0F" w14:textId="77777777" w:rsidR="00EA62C6" w:rsidRDefault="00EA62C6" w:rsidP="00EA62C6">
            <w:pPr>
              <w:spacing w:after="120"/>
              <w:rPr>
                <w:rFonts w:ascii="Arial" w:hAnsi="Arial" w:cs="Arial"/>
                <w:sz w:val="28"/>
                <w:szCs w:val="28"/>
              </w:rPr>
            </w:pPr>
          </w:p>
          <w:p w14:paraId="3CD5694D" w14:textId="4767BB39" w:rsidR="00EA62C6" w:rsidRPr="00EA62C6" w:rsidRDefault="00EA62C6" w:rsidP="00EA62C6">
            <w:pPr>
              <w:spacing w:after="120"/>
              <w:rPr>
                <w:rFonts w:ascii="Arial" w:hAnsi="Arial" w:cs="Arial"/>
                <w:sz w:val="28"/>
                <w:szCs w:val="28"/>
              </w:rPr>
            </w:pPr>
            <w:r w:rsidRPr="00EA62C6">
              <w:rPr>
                <w:rFonts w:ascii="Arial" w:hAnsi="Arial" w:cs="Arial"/>
                <w:sz w:val="28"/>
                <w:szCs w:val="28"/>
              </w:rPr>
              <w:t xml:space="preserve">Subsequent flight simulation tests revealed that while making a steep turn and not adding power, as the bank angle increased the airspeed would </w:t>
            </w:r>
            <w:r w:rsidRPr="00EA62C6">
              <w:rPr>
                <w:rFonts w:ascii="Arial" w:hAnsi="Arial" w:cs="Arial"/>
                <w:sz w:val="28"/>
                <w:szCs w:val="28"/>
              </w:rPr>
              <w:lastRenderedPageBreak/>
              <w:t xml:space="preserve">decrease and the airplane would enter an aerodynamic stall. </w:t>
            </w:r>
          </w:p>
          <w:p w14:paraId="62358284" w14:textId="77777777" w:rsidR="00EA62C6" w:rsidRPr="00EA62C6" w:rsidRDefault="00EA62C6" w:rsidP="00EA62C6">
            <w:pPr>
              <w:spacing w:after="120"/>
              <w:rPr>
                <w:rFonts w:ascii="Arial" w:hAnsi="Arial" w:cs="Arial"/>
                <w:sz w:val="28"/>
                <w:szCs w:val="28"/>
              </w:rPr>
            </w:pPr>
            <w:r w:rsidRPr="00EA62C6">
              <w:rPr>
                <w:rFonts w:ascii="Arial" w:hAnsi="Arial" w:cs="Arial"/>
                <w:sz w:val="28"/>
                <w:szCs w:val="28"/>
              </w:rPr>
              <w:t>The National Transportation Safety Board determines the probable cause(s) of this accident as follows: The pilot’s failure to maintain airspeed during final approach resulting in an aerodynamic stall.</w:t>
            </w:r>
          </w:p>
          <w:p w14:paraId="35CAAFC2" w14:textId="77777777" w:rsidR="00EA62C6" w:rsidRDefault="00EA62C6" w:rsidP="00EA62C6">
            <w:pPr>
              <w:spacing w:after="120"/>
              <w:rPr>
                <w:rFonts w:ascii="Arial" w:hAnsi="Arial" w:cs="Arial"/>
                <w:sz w:val="28"/>
                <w:szCs w:val="28"/>
              </w:rPr>
            </w:pPr>
          </w:p>
          <w:p w14:paraId="39DCF019" w14:textId="5C8A0410" w:rsidR="00EA62C6" w:rsidRPr="00EA62C6" w:rsidRDefault="00EA62C6" w:rsidP="00EA62C6">
            <w:pPr>
              <w:spacing w:after="120"/>
              <w:rPr>
                <w:rFonts w:ascii="Arial" w:hAnsi="Arial" w:cs="Arial"/>
                <w:sz w:val="28"/>
                <w:szCs w:val="28"/>
              </w:rPr>
            </w:pPr>
            <w:r w:rsidRPr="00EA62C6">
              <w:rPr>
                <w:rFonts w:ascii="Arial" w:hAnsi="Arial" w:cs="Arial"/>
                <w:sz w:val="28"/>
                <w:szCs w:val="28"/>
              </w:rPr>
              <w:t xml:space="preserve">As an additional comment they also stated: “It is unclear what role, if any, the medication or the condition for which it might have been used played in the accident.” </w:t>
            </w:r>
          </w:p>
          <w:p w14:paraId="6935A758" w14:textId="6192CEB2" w:rsidR="00305A93" w:rsidRPr="00305A93" w:rsidRDefault="00305A93" w:rsidP="00EA62C6">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1A4F0EDC" w:rsidR="00305A93" w:rsidRPr="00262F88" w:rsidRDefault="00950D5A" w:rsidP="000B0F27">
            <w:pPr>
              <w:jc w:val="center"/>
              <w:rPr>
                <w:noProof/>
                <w:sz w:val="28"/>
                <w:szCs w:val="28"/>
              </w:rPr>
            </w:pPr>
            <w:r w:rsidRPr="00950D5A">
              <w:rPr>
                <w:noProof/>
                <w:sz w:val="28"/>
                <w:szCs w:val="28"/>
              </w:rPr>
              <w:lastRenderedPageBreak/>
              <w:drawing>
                <wp:inline distT="0" distB="0" distL="0" distR="0" wp14:anchorId="65F9BDE0" wp14:editId="38F61DCE">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6BA3E9DD" w14:textId="1B966787" w:rsidR="00EA62C6" w:rsidRDefault="00EA62C6" w:rsidP="00EA62C6">
            <w:pPr>
              <w:rPr>
                <w:rFonts w:ascii="Arial" w:hAnsi="Arial" w:cs="Arial"/>
                <w:bCs/>
                <w:sz w:val="28"/>
                <w:szCs w:val="28"/>
              </w:rPr>
            </w:pPr>
            <w:r w:rsidRPr="00EA62C6">
              <w:rPr>
                <w:rFonts w:ascii="Arial" w:hAnsi="Arial" w:cs="Arial"/>
                <w:bCs/>
                <w:sz w:val="28"/>
                <w:szCs w:val="28"/>
              </w:rPr>
              <w:t>Her</w:t>
            </w:r>
            <w:r w:rsidR="00764B7B">
              <w:rPr>
                <w:rFonts w:ascii="Arial" w:hAnsi="Arial" w:cs="Arial"/>
                <w:bCs/>
                <w:sz w:val="28"/>
                <w:szCs w:val="28"/>
              </w:rPr>
              <w:t>e’s a larger view of the area.</w:t>
            </w:r>
          </w:p>
          <w:p w14:paraId="740E66EE" w14:textId="77777777" w:rsidR="00764B7B" w:rsidRPr="00EA62C6" w:rsidRDefault="00764B7B" w:rsidP="00EA62C6">
            <w:pPr>
              <w:rPr>
                <w:rFonts w:ascii="Arial" w:hAnsi="Arial" w:cs="Arial"/>
                <w:bCs/>
                <w:sz w:val="28"/>
                <w:szCs w:val="28"/>
              </w:rPr>
            </w:pPr>
          </w:p>
          <w:p w14:paraId="0A4FBFE5" w14:textId="6C462560" w:rsidR="00EA62C6" w:rsidRPr="00EA62C6" w:rsidRDefault="00764B7B" w:rsidP="00EA62C6">
            <w:pPr>
              <w:rPr>
                <w:rFonts w:ascii="Arial" w:hAnsi="Arial" w:cs="Arial"/>
                <w:bCs/>
                <w:sz w:val="28"/>
                <w:szCs w:val="28"/>
              </w:rPr>
            </w:pPr>
            <w:r>
              <w:rPr>
                <w:rFonts w:ascii="Arial" w:hAnsi="Arial" w:cs="Arial"/>
                <w:bCs/>
                <w:sz w:val="28"/>
                <w:szCs w:val="28"/>
              </w:rPr>
              <w:t>T</w:t>
            </w:r>
            <w:r w:rsidR="00EA62C6" w:rsidRPr="00EA62C6">
              <w:rPr>
                <w:rFonts w:ascii="Arial" w:hAnsi="Arial" w:cs="Arial"/>
                <w:bCs/>
                <w:sz w:val="28"/>
                <w:szCs w:val="28"/>
              </w:rPr>
              <w:t xml:space="preserve">he flight path is not to scale but you get the idea. </w:t>
            </w:r>
          </w:p>
          <w:p w14:paraId="59B89A38" w14:textId="77777777" w:rsidR="00764B7B" w:rsidRDefault="00764B7B" w:rsidP="00EA62C6">
            <w:pPr>
              <w:spacing w:after="120"/>
              <w:rPr>
                <w:rFonts w:ascii="Arial" w:hAnsi="Arial" w:cs="Arial"/>
                <w:b/>
                <w:bCs/>
                <w:sz w:val="28"/>
                <w:szCs w:val="28"/>
              </w:rPr>
            </w:pPr>
          </w:p>
          <w:p w14:paraId="0FB70A55" w14:textId="7FED9D4D" w:rsidR="00305A93" w:rsidRPr="00305A93" w:rsidRDefault="00305A93" w:rsidP="00EA62C6">
            <w:pPr>
              <w:spacing w:after="120"/>
              <w:rPr>
                <w:rFonts w:ascii="Arial" w:hAnsi="Arial" w:cs="Arial"/>
                <w:b/>
                <w:sz w:val="28"/>
                <w:szCs w:val="28"/>
                <w:u w:val="single"/>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3CF13A71" w:rsidR="00305A93" w:rsidRPr="00CB3BE0" w:rsidRDefault="00764B7B" w:rsidP="000B0F27">
            <w:pPr>
              <w:jc w:val="right"/>
              <w:rPr>
                <w:sz w:val="28"/>
                <w:szCs w:val="28"/>
              </w:rPr>
            </w:pPr>
            <w:r w:rsidRPr="00764B7B">
              <w:rPr>
                <w:noProof/>
                <w:sz w:val="28"/>
                <w:szCs w:val="28"/>
              </w:rPr>
              <w:drawing>
                <wp:inline distT="0" distB="0" distL="0" distR="0" wp14:anchorId="0D5BDF77" wp14:editId="1898869D">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522CD09" w14:textId="1AFA725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9</w:t>
            </w:r>
          </w:p>
          <w:p w14:paraId="57E336D8" w14:textId="77777777" w:rsidR="00764B7B" w:rsidRPr="00764B7B" w:rsidRDefault="00764B7B" w:rsidP="00764B7B">
            <w:pPr>
              <w:rPr>
                <w:rFonts w:ascii="Arial" w:hAnsi="Arial" w:cs="Arial"/>
                <w:bCs/>
                <w:i/>
                <w:iCs/>
                <w:sz w:val="28"/>
                <w:szCs w:val="28"/>
              </w:rPr>
            </w:pPr>
            <w:r w:rsidRPr="00764B7B">
              <w:rPr>
                <w:rFonts w:ascii="Arial" w:hAnsi="Arial" w:cs="Arial"/>
                <w:bCs/>
                <w:i/>
                <w:iCs/>
                <w:sz w:val="28"/>
                <w:szCs w:val="28"/>
              </w:rPr>
              <w:t xml:space="preserve">Toxicology testing indicated that the pilot had been using tramadol, a prescription painkiller with potentially impairing effects. The pilot had not reported its use on his most recent application for airman medical certificate approximately 20 months prior to the accident. It is unclear what role, if any, the medication or the condition for which it might have been used played in the accident. </w:t>
            </w:r>
          </w:p>
          <w:p w14:paraId="11082D42" w14:textId="77777777" w:rsidR="00764B7B" w:rsidRDefault="00764B7B" w:rsidP="00764B7B">
            <w:pPr>
              <w:rPr>
                <w:rFonts w:ascii="Arial" w:hAnsi="Arial" w:cs="Arial"/>
                <w:b/>
                <w:bCs/>
                <w:i/>
                <w:iCs/>
                <w:sz w:val="28"/>
                <w:szCs w:val="28"/>
              </w:rPr>
            </w:pPr>
          </w:p>
          <w:p w14:paraId="42BBF2DB" w14:textId="512E29D9" w:rsidR="00764B7B" w:rsidRPr="00764B7B" w:rsidRDefault="00764B7B" w:rsidP="00764B7B">
            <w:pPr>
              <w:rPr>
                <w:rFonts w:ascii="Arial" w:hAnsi="Arial" w:cs="Arial"/>
                <w:bCs/>
                <w:i/>
                <w:iCs/>
                <w:sz w:val="28"/>
                <w:szCs w:val="28"/>
              </w:rPr>
            </w:pPr>
            <w:proofErr w:type="spellStart"/>
            <w:r w:rsidRPr="00764B7B">
              <w:rPr>
                <w:rFonts w:ascii="Arial" w:hAnsi="Arial" w:cs="Arial"/>
                <w:b/>
                <w:bCs/>
                <w:i/>
                <w:iCs/>
                <w:sz w:val="28"/>
                <w:szCs w:val="28"/>
              </w:rPr>
              <w:t>Alfuzosin</w:t>
            </w:r>
            <w:proofErr w:type="spellEnd"/>
            <w:r w:rsidRPr="00764B7B">
              <w:rPr>
                <w:rFonts w:ascii="Arial" w:hAnsi="Arial" w:cs="Arial"/>
                <w:b/>
                <w:bCs/>
                <w:i/>
                <w:iCs/>
                <w:sz w:val="28"/>
                <w:szCs w:val="28"/>
              </w:rPr>
              <w:t xml:space="preserve"> – </w:t>
            </w:r>
            <w:r w:rsidRPr="00764B7B">
              <w:rPr>
                <w:rFonts w:ascii="Arial" w:hAnsi="Arial" w:cs="Arial"/>
                <w:bCs/>
                <w:i/>
                <w:iCs/>
                <w:sz w:val="28"/>
                <w:szCs w:val="28"/>
              </w:rPr>
              <w:t>a medicine to reduce symptoms from and enlarged prostate</w:t>
            </w:r>
            <w:r w:rsidRPr="00764B7B">
              <w:rPr>
                <w:rFonts w:ascii="Arial" w:hAnsi="Arial" w:cs="Arial"/>
                <w:b/>
                <w:bCs/>
                <w:i/>
                <w:iCs/>
                <w:sz w:val="28"/>
                <w:szCs w:val="28"/>
              </w:rPr>
              <w:t xml:space="preserve">, </w:t>
            </w:r>
            <w:proofErr w:type="spellStart"/>
            <w:r w:rsidRPr="00764B7B">
              <w:rPr>
                <w:rFonts w:ascii="Arial" w:hAnsi="Arial" w:cs="Arial"/>
                <w:b/>
                <w:bCs/>
                <w:i/>
                <w:iCs/>
                <w:sz w:val="28"/>
                <w:szCs w:val="28"/>
              </w:rPr>
              <w:t>Bisoprolol</w:t>
            </w:r>
            <w:proofErr w:type="spellEnd"/>
            <w:r w:rsidRPr="00764B7B">
              <w:rPr>
                <w:rFonts w:ascii="Arial" w:hAnsi="Arial" w:cs="Arial"/>
                <w:b/>
                <w:bCs/>
                <w:i/>
                <w:iCs/>
                <w:sz w:val="28"/>
                <w:szCs w:val="28"/>
              </w:rPr>
              <w:t xml:space="preserve"> – </w:t>
            </w:r>
            <w:r w:rsidRPr="00764B7B">
              <w:rPr>
                <w:rFonts w:ascii="Arial" w:hAnsi="Arial" w:cs="Arial"/>
                <w:bCs/>
                <w:i/>
                <w:iCs/>
                <w:sz w:val="28"/>
                <w:szCs w:val="28"/>
              </w:rPr>
              <w:t>a beta-blocker for blood pressure control</w:t>
            </w:r>
            <w:r w:rsidRPr="00764B7B">
              <w:rPr>
                <w:rFonts w:ascii="Arial" w:hAnsi="Arial" w:cs="Arial"/>
                <w:b/>
                <w:bCs/>
                <w:i/>
                <w:iCs/>
                <w:sz w:val="28"/>
                <w:szCs w:val="28"/>
              </w:rPr>
              <w:t xml:space="preserve">, Quinine – </w:t>
            </w:r>
            <w:r w:rsidRPr="00764B7B">
              <w:rPr>
                <w:rFonts w:ascii="Arial" w:hAnsi="Arial" w:cs="Arial"/>
                <w:bCs/>
                <w:i/>
                <w:iCs/>
                <w:sz w:val="28"/>
                <w:szCs w:val="28"/>
              </w:rPr>
              <w:t>although not FDA approved it is taken by some for arthritis and nighttime leg cramps</w:t>
            </w:r>
            <w:r w:rsidRPr="00764B7B">
              <w:rPr>
                <w:rFonts w:ascii="Arial" w:hAnsi="Arial" w:cs="Arial"/>
                <w:b/>
                <w:bCs/>
                <w:i/>
                <w:iCs/>
                <w:sz w:val="28"/>
                <w:szCs w:val="28"/>
              </w:rPr>
              <w:t xml:space="preserve">,  Ezetimibe/Simvastatin – </w:t>
            </w:r>
            <w:r w:rsidRPr="00764B7B">
              <w:rPr>
                <w:rFonts w:ascii="Arial" w:hAnsi="Arial" w:cs="Arial"/>
                <w:bCs/>
                <w:i/>
                <w:iCs/>
                <w:sz w:val="28"/>
                <w:szCs w:val="28"/>
              </w:rPr>
              <w:t>used to lower elevated blood cholesterol</w:t>
            </w:r>
            <w:r w:rsidRPr="00764B7B">
              <w:rPr>
                <w:rFonts w:ascii="Arial" w:hAnsi="Arial" w:cs="Arial"/>
                <w:b/>
                <w:bCs/>
                <w:i/>
                <w:iCs/>
                <w:sz w:val="28"/>
                <w:szCs w:val="28"/>
              </w:rPr>
              <w:t xml:space="preserve">, </w:t>
            </w:r>
            <w:r w:rsidRPr="00764B7B">
              <w:rPr>
                <w:rFonts w:ascii="Arial" w:hAnsi="Arial" w:cs="Arial"/>
                <w:bCs/>
                <w:i/>
                <w:iCs/>
                <w:sz w:val="28"/>
                <w:szCs w:val="28"/>
              </w:rPr>
              <w:t>and</w:t>
            </w:r>
            <w:r w:rsidRPr="00764B7B">
              <w:rPr>
                <w:rFonts w:ascii="Arial" w:hAnsi="Arial" w:cs="Arial"/>
                <w:b/>
                <w:bCs/>
                <w:i/>
                <w:iCs/>
                <w:sz w:val="28"/>
                <w:szCs w:val="28"/>
              </w:rPr>
              <w:t xml:space="preserve"> Tramadol – </w:t>
            </w:r>
            <w:r w:rsidRPr="00764B7B">
              <w:rPr>
                <w:rFonts w:ascii="Arial" w:hAnsi="Arial" w:cs="Arial"/>
                <w:bCs/>
                <w:i/>
                <w:iCs/>
                <w:sz w:val="28"/>
                <w:szCs w:val="28"/>
              </w:rPr>
              <w:t>for moderate to severe pain,</w:t>
            </w:r>
            <w:r w:rsidRPr="00764B7B">
              <w:rPr>
                <w:rFonts w:ascii="Arial" w:hAnsi="Arial" w:cs="Arial"/>
                <w:b/>
                <w:bCs/>
                <w:i/>
                <w:iCs/>
                <w:sz w:val="28"/>
                <w:szCs w:val="28"/>
              </w:rPr>
              <w:t xml:space="preserve"> were found in the toxicology study</w:t>
            </w:r>
            <w:r w:rsidRPr="00764B7B">
              <w:rPr>
                <w:rFonts w:ascii="Arial" w:hAnsi="Arial" w:cs="Arial"/>
                <w:bCs/>
                <w:i/>
                <w:iCs/>
                <w:sz w:val="28"/>
                <w:szCs w:val="28"/>
              </w:rPr>
              <w:t xml:space="preserve">.  Tramadol carries a warning not to operate motor vehicles or potentially hazardous machinery.  Of these only </w:t>
            </w:r>
            <w:proofErr w:type="spellStart"/>
            <w:r w:rsidRPr="00764B7B">
              <w:rPr>
                <w:rFonts w:ascii="Arial" w:hAnsi="Arial" w:cs="Arial"/>
                <w:bCs/>
                <w:i/>
                <w:iCs/>
                <w:sz w:val="28"/>
                <w:szCs w:val="28"/>
              </w:rPr>
              <w:t>Bisoprolol</w:t>
            </w:r>
            <w:proofErr w:type="spellEnd"/>
            <w:r w:rsidRPr="00764B7B">
              <w:rPr>
                <w:rFonts w:ascii="Arial" w:hAnsi="Arial" w:cs="Arial"/>
                <w:bCs/>
                <w:i/>
                <w:iCs/>
                <w:sz w:val="28"/>
                <w:szCs w:val="28"/>
              </w:rPr>
              <w:t xml:space="preserve"> and </w:t>
            </w:r>
            <w:r w:rsidRPr="00764B7B">
              <w:rPr>
                <w:rFonts w:ascii="Arial" w:hAnsi="Arial" w:cs="Arial"/>
                <w:bCs/>
                <w:i/>
                <w:iCs/>
                <w:sz w:val="28"/>
                <w:szCs w:val="28"/>
              </w:rPr>
              <w:lastRenderedPageBreak/>
              <w:t xml:space="preserve">Ezetimibe/Simvastatin were known to the pilot’s Aviation Medical Examiner and the FAA. </w:t>
            </w:r>
          </w:p>
          <w:p w14:paraId="3F609519" w14:textId="77777777" w:rsidR="00764B7B" w:rsidRPr="00764B7B" w:rsidRDefault="00764B7B" w:rsidP="00764B7B">
            <w:pPr>
              <w:rPr>
                <w:rFonts w:ascii="Arial" w:hAnsi="Arial" w:cs="Arial"/>
                <w:bCs/>
                <w:i/>
                <w:iCs/>
                <w:sz w:val="28"/>
                <w:szCs w:val="28"/>
              </w:rPr>
            </w:pPr>
            <w:r w:rsidRPr="00764B7B">
              <w:rPr>
                <w:rFonts w:ascii="Arial" w:hAnsi="Arial" w:cs="Arial"/>
                <w:bCs/>
                <w:i/>
                <w:iCs/>
                <w:sz w:val="28"/>
                <w:szCs w:val="28"/>
              </w:rPr>
              <w:t>The National Transportation Safety Board determined the probable cause(s) of this accident as follows: The pilot’s failure to maintain airspeed during final approach resulting in an aerodynamic stall.</w:t>
            </w:r>
          </w:p>
          <w:p w14:paraId="580EE70C" w14:textId="77777777" w:rsidR="00764B7B" w:rsidRDefault="00764B7B" w:rsidP="00764B7B">
            <w:pPr>
              <w:rPr>
                <w:rFonts w:ascii="Arial" w:hAnsi="Arial" w:cs="Arial"/>
                <w:bCs/>
                <w:i/>
                <w:iCs/>
                <w:sz w:val="28"/>
                <w:szCs w:val="28"/>
              </w:rPr>
            </w:pPr>
          </w:p>
          <w:p w14:paraId="065B0C13" w14:textId="77777777" w:rsidR="00764B7B" w:rsidRDefault="00764B7B" w:rsidP="00764B7B">
            <w:pPr>
              <w:rPr>
                <w:rFonts w:ascii="Arial" w:hAnsi="Arial" w:cs="Arial"/>
                <w:b/>
                <w:bCs/>
                <w:iCs/>
                <w:sz w:val="28"/>
                <w:szCs w:val="28"/>
              </w:rPr>
            </w:pPr>
            <w:r w:rsidRPr="00764B7B">
              <w:rPr>
                <w:rFonts w:ascii="Arial" w:hAnsi="Arial" w:cs="Arial"/>
                <w:bCs/>
                <w:i/>
                <w:iCs/>
                <w:sz w:val="28"/>
                <w:szCs w:val="28"/>
              </w:rPr>
              <w:t>As an additional comment they also stated: “It is unclear what role, if any, the medication or the condition for which it might have been used played in the accident.”</w:t>
            </w:r>
            <w:r w:rsidRPr="00764B7B">
              <w:rPr>
                <w:rFonts w:ascii="Arial" w:hAnsi="Arial" w:cs="Arial"/>
                <w:b/>
                <w:bCs/>
                <w:i/>
                <w:iCs/>
                <w:sz w:val="28"/>
                <w:szCs w:val="28"/>
              </w:rPr>
              <w:t xml:space="preserve"> </w:t>
            </w:r>
          </w:p>
          <w:p w14:paraId="41985CDE" w14:textId="77777777" w:rsidR="00764B7B" w:rsidRDefault="00764B7B" w:rsidP="00764B7B">
            <w:pPr>
              <w:rPr>
                <w:rFonts w:ascii="Arial" w:hAnsi="Arial" w:cs="Arial"/>
                <w:b/>
                <w:bCs/>
                <w:iCs/>
                <w:sz w:val="28"/>
                <w:szCs w:val="28"/>
              </w:rPr>
            </w:pPr>
          </w:p>
          <w:p w14:paraId="780A193F" w14:textId="25657DD0" w:rsidR="00305A93" w:rsidRPr="00764B7B" w:rsidRDefault="00305A93" w:rsidP="00764B7B">
            <w:pPr>
              <w:rPr>
                <w:rFonts w:ascii="Arial" w:hAnsi="Arial" w:cs="Arial"/>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2FE86721" w:rsidR="00305A93" w:rsidRPr="001B36C1" w:rsidRDefault="00764B7B" w:rsidP="000B0F27">
            <w:pPr>
              <w:jc w:val="center"/>
              <w:rPr>
                <w:noProof/>
                <w:sz w:val="28"/>
                <w:szCs w:val="28"/>
                <w:u w:val="single"/>
              </w:rPr>
            </w:pPr>
            <w:r w:rsidRPr="00764B7B">
              <w:rPr>
                <w:noProof/>
                <w:sz w:val="28"/>
                <w:szCs w:val="28"/>
                <w:u w:val="single"/>
              </w:rPr>
              <w:lastRenderedPageBreak/>
              <w:drawing>
                <wp:inline distT="0" distB="0" distL="0" distR="0" wp14:anchorId="01C925F9" wp14:editId="1CC271CA">
                  <wp:extent cx="1360170" cy="765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CAFD60" w14:textId="0165A05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20</w:t>
            </w:r>
          </w:p>
          <w:p w14:paraId="79D2BDF1"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Finally – here are some tips for safe flying while taking prescribed or OTC medications.</w:t>
            </w:r>
          </w:p>
          <w:p w14:paraId="24CDB4C6"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Consult your AME before flying while using prescription and/or OTC Drugs.</w:t>
            </w:r>
          </w:p>
          <w:p w14:paraId="029CCAE7"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Make sure your AME knows about all the drugs you take and the medical conditions requiring their use.</w:t>
            </w:r>
          </w:p>
          <w:p w14:paraId="5420B185"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Let your prescribing doctor know that you are a pilot.</w:t>
            </w:r>
          </w:p>
          <w:p w14:paraId="05471E9A"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Ask about adverse effects associated with drug combinations.</w:t>
            </w:r>
          </w:p>
          <w:p w14:paraId="146DB7EA" w14:textId="77777777" w:rsidR="00764B7B" w:rsidRPr="00764B7B" w:rsidRDefault="00764B7B" w:rsidP="00764B7B">
            <w:pPr>
              <w:spacing w:after="120"/>
              <w:rPr>
                <w:rFonts w:ascii="Arial" w:hAnsi="Arial" w:cs="Arial"/>
                <w:bCs/>
                <w:sz w:val="28"/>
                <w:szCs w:val="28"/>
              </w:rPr>
            </w:pPr>
            <w:r w:rsidRPr="00764B7B">
              <w:rPr>
                <w:rFonts w:ascii="Arial" w:hAnsi="Arial" w:cs="Arial"/>
                <w:bCs/>
                <w:sz w:val="28"/>
                <w:szCs w:val="28"/>
              </w:rPr>
              <w:t xml:space="preserve">In between doctor visits you’re </w:t>
            </w:r>
            <w:proofErr w:type="spellStart"/>
            <w:r w:rsidRPr="00764B7B">
              <w:rPr>
                <w:rFonts w:ascii="Arial" w:hAnsi="Arial" w:cs="Arial"/>
                <w:bCs/>
                <w:sz w:val="28"/>
                <w:szCs w:val="28"/>
              </w:rPr>
              <w:t>self assessing</w:t>
            </w:r>
            <w:proofErr w:type="spellEnd"/>
            <w:r w:rsidRPr="00764B7B">
              <w:rPr>
                <w:rFonts w:ascii="Arial" w:hAnsi="Arial" w:cs="Arial"/>
                <w:bCs/>
                <w:sz w:val="28"/>
                <w:szCs w:val="28"/>
              </w:rPr>
              <w:t xml:space="preserve"> your condition before each flight. Ground yourself when you’re not fit to fly.</w:t>
            </w:r>
          </w:p>
          <w:p w14:paraId="2588DEDC" w14:textId="3AB8A3E8" w:rsidR="00305A93" w:rsidRPr="00305A93" w:rsidRDefault="00305A93" w:rsidP="00764B7B">
            <w:pPr>
              <w:spacing w:after="120"/>
              <w:rPr>
                <w:rFonts w:ascii="Arial" w:hAnsi="Arial" w:cs="Arial"/>
                <w:bCs/>
                <w:sz w:val="28"/>
                <w:szCs w:val="28"/>
              </w:rPr>
            </w:pPr>
            <w:r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2022F06B" w:rsidR="00305A93" w:rsidRPr="00C31DF5" w:rsidRDefault="00764B7B" w:rsidP="000B0F27">
            <w:pPr>
              <w:jc w:val="center"/>
              <w:rPr>
                <w:noProof/>
                <w:sz w:val="28"/>
                <w:szCs w:val="28"/>
              </w:rPr>
            </w:pPr>
            <w:r w:rsidRPr="00764B7B">
              <w:rPr>
                <w:noProof/>
                <w:sz w:val="28"/>
                <w:szCs w:val="28"/>
              </w:rPr>
              <w:drawing>
                <wp:inline distT="0" distB="0" distL="0" distR="0" wp14:anchorId="776DEE5E" wp14:editId="4F5E8083">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23CB0E5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34773">
              <w:rPr>
                <w:rFonts w:ascii="Arial" w:hAnsi="Arial" w:cs="Arial"/>
                <w:b/>
                <w:iCs/>
                <w:sz w:val="28"/>
                <w:szCs w:val="28"/>
                <w:u w:val="single"/>
              </w:rPr>
              <w:t>1</w:t>
            </w:r>
          </w:p>
          <w:p w14:paraId="425B0697" w14:textId="77777777" w:rsidR="00764B7B" w:rsidRPr="00764B7B" w:rsidRDefault="00764B7B" w:rsidP="00764B7B">
            <w:pPr>
              <w:spacing w:after="120"/>
              <w:rPr>
                <w:rFonts w:ascii="Arial" w:hAnsi="Arial" w:cs="Arial"/>
                <w:bCs/>
                <w:sz w:val="28"/>
                <w:szCs w:val="28"/>
              </w:rPr>
            </w:pPr>
            <w:r w:rsidRPr="00764B7B">
              <w:rPr>
                <w:rFonts w:ascii="Arial" w:hAnsi="Arial" w:cs="Arial"/>
                <w:b/>
                <w:bCs/>
                <w:sz w:val="28"/>
                <w:szCs w:val="28"/>
              </w:rPr>
              <w:t xml:space="preserve">Presentation Note:   </w:t>
            </w:r>
            <w:r w:rsidRPr="00764B7B">
              <w:rPr>
                <w:rFonts w:ascii="Arial" w:hAnsi="Arial" w:cs="Arial"/>
                <w:bCs/>
                <w:i/>
                <w:iCs/>
                <w:sz w:val="28"/>
                <w:szCs w:val="28"/>
              </w:rPr>
              <w:t xml:space="preserve">You may wish to provide your contact information and main FSDO phone number here.  Modify with </w:t>
            </w:r>
          </w:p>
          <w:p w14:paraId="3918AE2A" w14:textId="77777777" w:rsidR="00764B7B" w:rsidRPr="00764B7B" w:rsidRDefault="00764B7B" w:rsidP="00764B7B">
            <w:pPr>
              <w:spacing w:after="120"/>
              <w:rPr>
                <w:rFonts w:ascii="Arial" w:hAnsi="Arial" w:cs="Arial"/>
                <w:bCs/>
                <w:sz w:val="28"/>
                <w:szCs w:val="28"/>
              </w:rPr>
            </w:pPr>
            <w:proofErr w:type="gramStart"/>
            <w:r w:rsidRPr="00764B7B">
              <w:rPr>
                <w:rFonts w:ascii="Arial" w:hAnsi="Arial" w:cs="Arial"/>
                <w:bCs/>
                <w:i/>
                <w:iCs/>
                <w:sz w:val="28"/>
                <w:szCs w:val="28"/>
              </w:rPr>
              <w:t>your</w:t>
            </w:r>
            <w:proofErr w:type="gramEnd"/>
            <w:r w:rsidRPr="00764B7B">
              <w:rPr>
                <w:rFonts w:ascii="Arial" w:hAnsi="Arial" w:cs="Arial"/>
                <w:bCs/>
                <w:i/>
                <w:iCs/>
                <w:sz w:val="28"/>
                <w:szCs w:val="28"/>
              </w:rPr>
              <w:t xml:space="preserve"> information or leave blank.   </w:t>
            </w:r>
          </w:p>
          <w:p w14:paraId="6932F9B6" w14:textId="77777777" w:rsidR="00764B7B" w:rsidRDefault="00764B7B" w:rsidP="00764B7B">
            <w:pPr>
              <w:spacing w:after="120"/>
              <w:rPr>
                <w:rFonts w:ascii="Arial" w:hAnsi="Arial" w:cs="Arial"/>
                <w:b/>
                <w:bCs/>
                <w:sz w:val="28"/>
                <w:szCs w:val="28"/>
              </w:rPr>
            </w:pPr>
          </w:p>
          <w:p w14:paraId="3587449F" w14:textId="1612C597" w:rsidR="00305A93" w:rsidRPr="00305A93" w:rsidRDefault="00305A93" w:rsidP="00764B7B">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0B0F27">
        <w:tblPrEx>
          <w:tblLook w:val="04A0" w:firstRow="1" w:lastRow="0" w:firstColumn="1" w:lastColumn="0" w:noHBand="0" w:noVBand="1"/>
        </w:tblPrEx>
        <w:tc>
          <w:tcPr>
            <w:tcW w:w="2358" w:type="dxa"/>
            <w:shd w:val="clear" w:color="auto" w:fill="auto"/>
          </w:tcPr>
          <w:p w14:paraId="12CC09D9" w14:textId="26C89384" w:rsidR="00950D5A" w:rsidRPr="00764B7B" w:rsidRDefault="00950D5A" w:rsidP="000B0F27">
            <w:pPr>
              <w:jc w:val="center"/>
              <w:rPr>
                <w:noProof/>
                <w:sz w:val="28"/>
                <w:szCs w:val="28"/>
              </w:rPr>
            </w:pPr>
            <w:r w:rsidRPr="00950D5A">
              <w:rPr>
                <w:noProof/>
                <w:sz w:val="28"/>
                <w:szCs w:val="28"/>
              </w:rPr>
              <w:lastRenderedPageBreak/>
              <w:drawing>
                <wp:inline distT="0" distB="0" distL="0" distR="0" wp14:anchorId="77D004BE" wp14:editId="0252EC68">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4F96AE3" w14:textId="400C0334" w:rsidR="00950D5A" w:rsidRPr="00950D5A" w:rsidRDefault="00950D5A" w:rsidP="00950D5A">
            <w:pPr>
              <w:spacing w:after="120"/>
              <w:rPr>
                <w:rFonts w:ascii="Arial" w:hAnsi="Arial" w:cs="Arial"/>
                <w:b/>
                <w:iCs/>
                <w:sz w:val="28"/>
                <w:szCs w:val="28"/>
                <w:u w:val="single"/>
              </w:rPr>
            </w:pPr>
            <w:r w:rsidRPr="00305A93">
              <w:rPr>
                <w:rFonts w:ascii="Arial" w:hAnsi="Arial" w:cs="Arial"/>
                <w:b/>
                <w:iCs/>
                <w:sz w:val="28"/>
                <w:szCs w:val="28"/>
                <w:u w:val="single"/>
              </w:rPr>
              <w:t>Slide 2</w:t>
            </w:r>
            <w:r>
              <w:rPr>
                <w:rFonts w:ascii="Arial" w:hAnsi="Arial" w:cs="Arial"/>
                <w:b/>
                <w:iCs/>
                <w:sz w:val="28"/>
                <w:szCs w:val="28"/>
                <w:u w:val="single"/>
              </w:rPr>
              <w:t>2</w:t>
            </w:r>
          </w:p>
          <w:p w14:paraId="57FBBE29" w14:textId="3B3CC25E" w:rsidR="00803792" w:rsidRPr="00950D5A" w:rsidRDefault="00155B92" w:rsidP="00950D5A">
            <w:pPr>
              <w:numPr>
                <w:ilvl w:val="0"/>
                <w:numId w:val="10"/>
              </w:numPr>
              <w:spacing w:after="120"/>
              <w:rPr>
                <w:rFonts w:ascii="Arial" w:hAnsi="Arial" w:cs="Arial"/>
                <w:iCs/>
                <w:sz w:val="28"/>
                <w:szCs w:val="28"/>
              </w:rPr>
            </w:pPr>
            <w:r w:rsidRPr="00950D5A">
              <w:rPr>
                <w:rFonts w:ascii="Arial" w:hAnsi="Arial" w:cs="Arial"/>
                <w:iCs/>
                <w:sz w:val="28"/>
                <w:szCs w:val="28"/>
              </w:rPr>
              <w:t xml:space="preserve">Have you earned your </w:t>
            </w:r>
            <w:r w:rsidRPr="00950D5A">
              <w:rPr>
                <w:rFonts w:ascii="Arial" w:hAnsi="Arial" w:cs="Arial"/>
                <w:b/>
                <w:bCs/>
                <w:i/>
                <w:iCs/>
                <w:sz w:val="28"/>
                <w:szCs w:val="28"/>
              </w:rPr>
              <w:t>WINGS</w:t>
            </w:r>
            <w:r w:rsidRPr="00950D5A">
              <w:rPr>
                <w:rFonts w:ascii="Arial" w:hAnsi="Arial" w:cs="Arial"/>
                <w:iCs/>
                <w:sz w:val="28"/>
                <w:szCs w:val="28"/>
              </w:rPr>
              <w:t xml:space="preserve">? </w:t>
            </w:r>
            <w:r w:rsidRPr="00950D5A">
              <w:rPr>
                <w:rFonts w:ascii="Arial" w:hAnsi="Arial" w:cs="Arial"/>
                <w:b/>
                <w:bCs/>
                <w:i/>
                <w:iCs/>
                <w:sz w:val="28"/>
                <w:szCs w:val="28"/>
              </w:rPr>
              <w:t xml:space="preserve"> </w:t>
            </w:r>
            <w:r w:rsidRPr="00950D5A">
              <w:rPr>
                <w:rFonts w:ascii="Arial" w:hAnsi="Arial" w:cs="Arial"/>
                <w:iCs/>
                <w:sz w:val="28"/>
                <w:szCs w:val="28"/>
              </w:rPr>
              <w:t xml:space="preserve">Proficiency is key to success in almost </w:t>
            </w:r>
            <w:proofErr w:type="spellStart"/>
            <w:r w:rsidRPr="00950D5A">
              <w:rPr>
                <w:rFonts w:ascii="Arial" w:hAnsi="Arial" w:cs="Arial"/>
                <w:iCs/>
                <w:sz w:val="28"/>
                <w:szCs w:val="28"/>
              </w:rPr>
              <w:t>every thing</w:t>
            </w:r>
            <w:proofErr w:type="spellEnd"/>
            <w:r w:rsidRPr="00950D5A">
              <w:rPr>
                <w:rFonts w:ascii="Arial" w:hAnsi="Arial" w:cs="Arial"/>
                <w:iCs/>
                <w:sz w:val="28"/>
                <w:szCs w:val="28"/>
              </w:rPr>
              <w:t xml:space="preserve"> worth doing – especially flying.  Proficient pilots are confident, capable, and safe.  </w:t>
            </w:r>
          </w:p>
          <w:p w14:paraId="6FBB1271" w14:textId="77777777" w:rsidR="00803792" w:rsidRPr="00950D5A" w:rsidRDefault="00155B92" w:rsidP="00950D5A">
            <w:pPr>
              <w:numPr>
                <w:ilvl w:val="0"/>
                <w:numId w:val="10"/>
              </w:numPr>
              <w:spacing w:after="120"/>
              <w:rPr>
                <w:rFonts w:ascii="Arial" w:hAnsi="Arial" w:cs="Arial"/>
                <w:iCs/>
                <w:sz w:val="28"/>
                <w:szCs w:val="28"/>
              </w:rPr>
            </w:pPr>
            <w:r w:rsidRPr="00950D5A">
              <w:rPr>
                <w:rFonts w:ascii="Arial" w:hAnsi="Arial" w:cs="Arial"/>
                <w:iCs/>
                <w:sz w:val="28"/>
                <w:szCs w:val="28"/>
              </w:rPr>
              <w:t>WINGS is a proficiency training system specifically designed for general aviation pilots and, regular participation will keep you on top of your flying game.</w:t>
            </w:r>
          </w:p>
          <w:p w14:paraId="38A27CC9" w14:textId="57AB3915" w:rsidR="00950D5A" w:rsidRPr="00950D5A" w:rsidRDefault="00950D5A" w:rsidP="000B0F27">
            <w:pPr>
              <w:spacing w:after="120"/>
              <w:rPr>
                <w:rFonts w:ascii="Arial" w:hAnsi="Arial" w:cs="Arial"/>
                <w:iCs/>
                <w:sz w:val="28"/>
                <w:szCs w:val="28"/>
              </w:rPr>
            </w:pPr>
            <w:r w:rsidRPr="00950D5A">
              <w:rPr>
                <w:rFonts w:ascii="Arial" w:hAnsi="Arial" w:cs="Arial"/>
                <w:b/>
                <w:bCs/>
                <w:i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64B180F" w:rsidR="00305A93" w:rsidRDefault="00950D5A" w:rsidP="000B0F27">
            <w:pPr>
              <w:jc w:val="center"/>
              <w:rPr>
                <w:noProof/>
                <w:sz w:val="28"/>
                <w:szCs w:val="28"/>
              </w:rPr>
            </w:pPr>
            <w:r w:rsidRPr="00950D5A">
              <w:rPr>
                <w:noProof/>
                <w:sz w:val="28"/>
                <w:szCs w:val="28"/>
              </w:rPr>
              <w:drawing>
                <wp:inline distT="0" distB="0" distL="0" distR="0" wp14:anchorId="39E6F4F4" wp14:editId="6C501811">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50FD21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950D5A">
              <w:rPr>
                <w:rFonts w:ascii="Arial" w:hAnsi="Arial" w:cs="Arial"/>
                <w:b/>
                <w:iCs/>
                <w:sz w:val="28"/>
                <w:szCs w:val="28"/>
                <w:u w:val="single"/>
              </w:rPr>
              <w:t>3</w:t>
            </w:r>
          </w:p>
          <w:p w14:paraId="4BF59BC7" w14:textId="77777777" w:rsidR="00803792" w:rsidRPr="00CB40B4" w:rsidRDefault="00155B92" w:rsidP="00CB40B4">
            <w:pPr>
              <w:numPr>
                <w:ilvl w:val="0"/>
                <w:numId w:val="11"/>
              </w:numPr>
              <w:spacing w:after="120"/>
              <w:rPr>
                <w:rFonts w:ascii="Arial" w:hAnsi="Arial" w:cs="Arial"/>
                <w:bCs/>
                <w:sz w:val="28"/>
                <w:szCs w:val="28"/>
              </w:rPr>
            </w:pPr>
            <w:r w:rsidRPr="00CB40B4">
              <w:rPr>
                <w:rFonts w:ascii="Arial" w:hAnsi="Arial" w:cs="Arial"/>
                <w:bCs/>
                <w:sz w:val="28"/>
                <w:szCs w:val="28"/>
              </w:rPr>
              <w:t xml:space="preserve">Now there’s even more reasons to participate in </w:t>
            </w:r>
            <w:r w:rsidRPr="00CB40B4">
              <w:rPr>
                <w:rFonts w:ascii="Arial" w:hAnsi="Arial" w:cs="Arial"/>
                <w:b/>
                <w:bCs/>
                <w:i/>
                <w:iCs/>
                <w:sz w:val="28"/>
                <w:szCs w:val="28"/>
              </w:rPr>
              <w:t xml:space="preserve">WINGS.  </w:t>
            </w:r>
            <w:r w:rsidRPr="00CB40B4">
              <w:rPr>
                <w:rFonts w:ascii="Arial" w:hAnsi="Arial" w:cs="Arial"/>
                <w:bCs/>
                <w:sz w:val="28"/>
                <w:szCs w:val="28"/>
              </w:rPr>
              <w:t xml:space="preserve">Every time you complete a </w:t>
            </w:r>
            <w:r w:rsidRPr="00CB40B4">
              <w:rPr>
                <w:rFonts w:ascii="Arial" w:hAnsi="Arial" w:cs="Arial"/>
                <w:b/>
                <w:bCs/>
                <w:i/>
                <w:iCs/>
                <w:sz w:val="28"/>
                <w:szCs w:val="28"/>
              </w:rPr>
              <w:t xml:space="preserve">WINGS </w:t>
            </w:r>
            <w:r w:rsidRPr="00CB40B4">
              <w:rPr>
                <w:rFonts w:ascii="Arial" w:hAnsi="Arial" w:cs="Arial"/>
                <w:bCs/>
                <w:sz w:val="28"/>
                <w:szCs w:val="28"/>
              </w:rPr>
              <w:t xml:space="preserve">Phase you’re eligible to win </w:t>
            </w:r>
            <w:proofErr w:type="gramStart"/>
            <w:r w:rsidRPr="00CB40B4">
              <w:rPr>
                <w:rFonts w:ascii="Arial" w:hAnsi="Arial" w:cs="Arial"/>
                <w:bCs/>
                <w:sz w:val="28"/>
                <w:szCs w:val="28"/>
              </w:rPr>
              <w:t>cash  the</w:t>
            </w:r>
            <w:proofErr w:type="gramEnd"/>
            <w:r w:rsidRPr="00CB40B4">
              <w:rPr>
                <w:rFonts w:ascii="Arial" w:hAnsi="Arial" w:cs="Arial"/>
                <w:bCs/>
                <w:sz w:val="28"/>
                <w:szCs w:val="28"/>
              </w:rPr>
              <w:t xml:space="preserve"> </w:t>
            </w:r>
            <w:r w:rsidRPr="00CB40B4">
              <w:rPr>
                <w:rFonts w:ascii="Arial" w:hAnsi="Arial" w:cs="Arial"/>
                <w:b/>
                <w:bCs/>
                <w:i/>
                <w:iCs/>
                <w:sz w:val="28"/>
                <w:szCs w:val="28"/>
              </w:rPr>
              <w:t xml:space="preserve">WINGS </w:t>
            </w:r>
            <w:r w:rsidRPr="00CB40B4">
              <w:rPr>
                <w:rFonts w:ascii="Arial" w:hAnsi="Arial" w:cs="Arial"/>
                <w:bCs/>
                <w:sz w:val="28"/>
                <w:szCs w:val="28"/>
              </w:rPr>
              <w:t xml:space="preserve">Sweepstakes. </w:t>
            </w:r>
          </w:p>
          <w:p w14:paraId="286603FA" w14:textId="77777777" w:rsidR="00803792" w:rsidRPr="00CB40B4" w:rsidRDefault="00155B92" w:rsidP="00CB40B4">
            <w:pPr>
              <w:numPr>
                <w:ilvl w:val="0"/>
                <w:numId w:val="11"/>
              </w:numPr>
              <w:spacing w:after="120"/>
              <w:rPr>
                <w:rFonts w:ascii="Arial" w:hAnsi="Arial" w:cs="Arial"/>
                <w:bCs/>
                <w:sz w:val="28"/>
                <w:szCs w:val="28"/>
              </w:rPr>
            </w:pPr>
            <w:r w:rsidRPr="00CB40B4">
              <w:rPr>
                <w:rFonts w:ascii="Arial" w:hAnsi="Arial" w:cs="Arial"/>
                <w:bCs/>
                <w:sz w:val="28"/>
                <w:szCs w:val="28"/>
              </w:rPr>
              <w:t xml:space="preserve">The sweepstakes is generously funded by Paul Burger, a </w:t>
            </w:r>
            <w:proofErr w:type="spellStart"/>
            <w:r w:rsidRPr="00CB40B4">
              <w:rPr>
                <w:rFonts w:ascii="Arial" w:hAnsi="Arial" w:cs="Arial"/>
                <w:bCs/>
                <w:sz w:val="28"/>
                <w:szCs w:val="28"/>
              </w:rPr>
              <w:t>long time</w:t>
            </w:r>
            <w:proofErr w:type="spellEnd"/>
            <w:r w:rsidRPr="00CB40B4">
              <w:rPr>
                <w:rFonts w:ascii="Arial" w:hAnsi="Arial" w:cs="Arial"/>
                <w:bCs/>
                <w:sz w:val="28"/>
                <w:szCs w:val="28"/>
              </w:rPr>
              <w:t xml:space="preserve"> advocate for general aviation safety and a retired aviator who believes participation in this program saves lives. </w:t>
            </w:r>
          </w:p>
          <w:p w14:paraId="439F3512" w14:textId="79FC8702" w:rsidR="00305A93" w:rsidRPr="00305A93" w:rsidRDefault="00305A93" w:rsidP="00CB40B4">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13728683" w:rsidR="00305A93" w:rsidRPr="00262F88" w:rsidRDefault="00CB40B4" w:rsidP="000B0F27">
            <w:pPr>
              <w:jc w:val="center"/>
              <w:rPr>
                <w:noProof/>
                <w:sz w:val="28"/>
                <w:szCs w:val="28"/>
              </w:rPr>
            </w:pPr>
            <w:r w:rsidRPr="00CB40B4">
              <w:rPr>
                <w:noProof/>
                <w:sz w:val="28"/>
                <w:szCs w:val="28"/>
              </w:rPr>
              <w:drawing>
                <wp:inline distT="0" distB="0" distL="0" distR="0" wp14:anchorId="2B9EFAD3" wp14:editId="0D094314">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24</w:t>
            </w:r>
          </w:p>
          <w:p w14:paraId="5513C310" w14:textId="77777777" w:rsidR="00803792" w:rsidRPr="00CB40B4" w:rsidRDefault="00155B92" w:rsidP="00CB40B4">
            <w:pPr>
              <w:spacing w:after="120"/>
              <w:rPr>
                <w:rFonts w:ascii="Arial" w:hAnsi="Arial" w:cs="Arial"/>
                <w:bCs/>
                <w:sz w:val="28"/>
                <w:szCs w:val="28"/>
              </w:rPr>
            </w:pPr>
            <w:r w:rsidRPr="00CB40B4">
              <w:rPr>
                <w:rFonts w:ascii="Arial" w:hAnsi="Arial" w:cs="Arial"/>
                <w:bCs/>
                <w:sz w:val="28"/>
                <w:szCs w:val="28"/>
              </w:rPr>
              <w:t xml:space="preserve">After you’ve completed a phase of </w:t>
            </w:r>
            <w:r w:rsidRPr="00CB40B4">
              <w:rPr>
                <w:rFonts w:ascii="Arial" w:hAnsi="Arial" w:cs="Arial"/>
                <w:b/>
                <w:bCs/>
                <w:i/>
                <w:iCs/>
                <w:sz w:val="28"/>
                <w:szCs w:val="28"/>
              </w:rPr>
              <w:t>WINGS</w:t>
            </w:r>
            <w:r w:rsidRPr="00CB40B4">
              <w:rPr>
                <w:rFonts w:ascii="Arial" w:hAnsi="Arial" w:cs="Arial"/>
                <w:bCs/>
                <w:sz w:val="28"/>
                <w:szCs w:val="28"/>
              </w:rPr>
              <w:t xml:space="preserve"> you can enter the </w:t>
            </w:r>
            <w:proofErr w:type="gramStart"/>
            <w:r w:rsidRPr="00CB40B4">
              <w:rPr>
                <w:rFonts w:ascii="Arial" w:hAnsi="Arial" w:cs="Arial"/>
                <w:bCs/>
                <w:sz w:val="28"/>
                <w:szCs w:val="28"/>
              </w:rPr>
              <w:t>sweepstakes  by</w:t>
            </w:r>
            <w:proofErr w:type="gramEnd"/>
            <w:r w:rsidRPr="00CB40B4">
              <w:rPr>
                <w:rFonts w:ascii="Arial" w:hAnsi="Arial" w:cs="Arial"/>
                <w:bCs/>
                <w:sz w:val="28"/>
                <w:szCs w:val="28"/>
              </w:rPr>
              <w:t xml:space="preserve"> clicking on “Claim Rewards” in the “</w:t>
            </w:r>
            <w:r w:rsidRPr="00CB40B4">
              <w:rPr>
                <w:rFonts w:ascii="Arial" w:hAnsi="Arial" w:cs="Arial"/>
                <w:b/>
                <w:bCs/>
                <w:i/>
                <w:iCs/>
                <w:sz w:val="28"/>
                <w:szCs w:val="28"/>
              </w:rPr>
              <w:t>WINGS</w:t>
            </w:r>
            <w:r w:rsidRPr="00CB40B4">
              <w:rPr>
                <w:rFonts w:ascii="Arial" w:hAnsi="Arial" w:cs="Arial"/>
                <w:bCs/>
                <w:sz w:val="28"/>
                <w:szCs w:val="28"/>
              </w:rPr>
              <w:t xml:space="preserve"> – at a glance” section of your My WINGS page and select </w:t>
            </w:r>
            <w:r w:rsidRPr="00CB40B4">
              <w:rPr>
                <w:rFonts w:ascii="Arial" w:hAnsi="Arial" w:cs="Arial"/>
                <w:b/>
                <w:bCs/>
                <w:i/>
                <w:iCs/>
                <w:sz w:val="28"/>
                <w:szCs w:val="28"/>
              </w:rPr>
              <w:t>WINGS</w:t>
            </w:r>
            <w:r w:rsidRPr="00CB40B4">
              <w:rPr>
                <w:rFonts w:ascii="Arial" w:hAnsi="Arial" w:cs="Arial"/>
                <w:bCs/>
                <w:sz w:val="28"/>
                <w:szCs w:val="28"/>
              </w:rPr>
              <w:t xml:space="preserve"> Sweepstakes. Or you can go directly to the mywingsinitiative.org website to complete your entry form.</w:t>
            </w:r>
          </w:p>
          <w:p w14:paraId="27B244B2" w14:textId="722F2BEE" w:rsidR="00305A93" w:rsidRPr="00305A93" w:rsidRDefault="00CB40B4" w:rsidP="00CB40B4">
            <w:pPr>
              <w:spacing w:after="120"/>
              <w:rPr>
                <w:rFonts w:ascii="Arial" w:hAnsi="Arial" w:cs="Arial"/>
                <w:b/>
                <w:bCs/>
                <w:sz w:val="28"/>
                <w:szCs w:val="28"/>
                <w:u w:val="single"/>
              </w:rPr>
            </w:pPr>
            <w:r w:rsidRPr="00CB40B4">
              <w:rPr>
                <w:rFonts w:ascii="Arial" w:hAnsi="Arial" w:cs="Arial"/>
                <w:b/>
                <w:bCs/>
                <w:sz w:val="28"/>
                <w:szCs w:val="28"/>
              </w:rPr>
              <w:t xml:space="preserve"> </w:t>
            </w:r>
            <w:r w:rsidR="00305A93" w:rsidRPr="00305A93">
              <w:rPr>
                <w:rFonts w:ascii="Arial" w:hAnsi="Arial" w:cs="Arial"/>
                <w:b/>
                <w:bCs/>
                <w:sz w:val="28"/>
                <w:szCs w:val="28"/>
              </w:rPr>
              <w:t>(Next Slide)</w:t>
            </w:r>
          </w:p>
        </w:tc>
      </w:tr>
      <w:tr w:rsidR="00305A93" w14:paraId="44EFB504" w14:textId="77777777" w:rsidTr="000B0F27">
        <w:tblPrEx>
          <w:tblLook w:val="04A0" w:firstRow="1" w:lastRow="0" w:firstColumn="1" w:lastColumn="0" w:noHBand="0" w:noVBand="1"/>
        </w:tblPrEx>
        <w:tc>
          <w:tcPr>
            <w:tcW w:w="2358" w:type="dxa"/>
            <w:shd w:val="clear" w:color="auto" w:fill="auto"/>
          </w:tcPr>
          <w:p w14:paraId="17202DDD" w14:textId="7EF0C822" w:rsidR="00305A93" w:rsidRPr="00262F88" w:rsidRDefault="00305A93" w:rsidP="000B0F27">
            <w:pPr>
              <w:jc w:val="center"/>
              <w:rPr>
                <w:noProof/>
                <w:sz w:val="28"/>
                <w:szCs w:val="28"/>
              </w:rPr>
            </w:pPr>
            <w:r w:rsidRPr="00A42C4B">
              <w:rPr>
                <w:noProof/>
                <w:sz w:val="28"/>
                <w:szCs w:val="28"/>
              </w:rPr>
              <w:drawing>
                <wp:inline distT="0" distB="0" distL="0" distR="0" wp14:anchorId="4B624FA3" wp14:editId="604CD769">
                  <wp:extent cx="1358900" cy="76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88C327A" w14:textId="1F2E08A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25</w:t>
            </w:r>
          </w:p>
          <w:p w14:paraId="45795F31"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There’s nothing like the feeling you get when you know you’re playing your A game and in order to do that you need good coaching  </w:t>
            </w:r>
            <w:r w:rsidRPr="00305A93">
              <w:rPr>
                <w:rFonts w:ascii="Arial" w:hAnsi="Arial" w:cs="Arial"/>
                <w:b/>
                <w:bCs/>
                <w:sz w:val="28"/>
                <w:szCs w:val="28"/>
              </w:rPr>
              <w:t xml:space="preserve">(Click) </w:t>
            </w:r>
          </w:p>
          <w:p w14:paraId="5C45B1B7"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So fly regularly with a CFI who will challenge you to review what you know, explore new horizons, and to always do your best.  Of course you’ll</w:t>
            </w:r>
            <w:r w:rsidRPr="00305A93">
              <w:rPr>
                <w:rFonts w:ascii="Arial" w:hAnsi="Arial" w:cs="Arial"/>
                <w:bCs/>
                <w:sz w:val="28"/>
                <w:szCs w:val="28"/>
              </w:rPr>
              <w:br/>
              <w:t xml:space="preserve">have to dedicate time and money to your proficiency </w:t>
            </w:r>
            <w:r w:rsidRPr="00305A93">
              <w:rPr>
                <w:rFonts w:ascii="Arial" w:hAnsi="Arial" w:cs="Arial"/>
                <w:bCs/>
                <w:sz w:val="28"/>
                <w:szCs w:val="28"/>
              </w:rPr>
              <w:lastRenderedPageBreak/>
              <w:t xml:space="preserve">program but </w:t>
            </w:r>
            <w:proofErr w:type="gramStart"/>
            <w:r w:rsidRPr="00305A93">
              <w:rPr>
                <w:rFonts w:ascii="Arial" w:hAnsi="Arial" w:cs="Arial"/>
                <w:bCs/>
                <w:sz w:val="28"/>
                <w:szCs w:val="28"/>
              </w:rPr>
              <w:t>it’s</w:t>
            </w:r>
            <w:proofErr w:type="gramEnd"/>
            <w:r w:rsidRPr="00305A93">
              <w:rPr>
                <w:rFonts w:ascii="Arial" w:hAnsi="Arial" w:cs="Arial"/>
                <w:bCs/>
                <w:sz w:val="28"/>
                <w:szCs w:val="28"/>
              </w:rPr>
              <w:t xml:space="preserve"> well worth it for the peace of mind that comes with confidence.  </w:t>
            </w:r>
            <w:r w:rsidRPr="00305A93">
              <w:rPr>
                <w:rFonts w:ascii="Arial" w:hAnsi="Arial" w:cs="Arial"/>
                <w:b/>
                <w:bCs/>
                <w:sz w:val="28"/>
                <w:szCs w:val="28"/>
              </w:rPr>
              <w:t xml:space="preserve">(Click) </w:t>
            </w:r>
          </w:p>
          <w:p w14:paraId="78BFAE4A"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Vince Lombardi, the famous football coach said, “Practice does not make perfect.  Only perfect practice makes perfect.”  For pilots that means</w:t>
            </w:r>
            <w:r w:rsidRPr="00305A93">
              <w:rPr>
                <w:rFonts w:ascii="Arial" w:hAnsi="Arial" w:cs="Arial"/>
                <w:bCs/>
                <w:sz w:val="28"/>
                <w:szCs w:val="28"/>
              </w:rPr>
              <w:br/>
              <w:t xml:space="preserve">flying with precision.  On course, on altitude, on speed all the time. </w:t>
            </w:r>
            <w:r w:rsidRPr="00305A93">
              <w:rPr>
                <w:rFonts w:ascii="Arial" w:hAnsi="Arial" w:cs="Arial"/>
                <w:b/>
                <w:bCs/>
                <w:sz w:val="28"/>
                <w:szCs w:val="28"/>
              </w:rPr>
              <w:t xml:space="preserve">(Click) </w:t>
            </w:r>
          </w:p>
          <w:p w14:paraId="6C8E53E7"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And be sure to document your achievement in the Wings Proficiency Program.  It’s a great way to stay on top of your game and keep you flight review current.</w:t>
            </w:r>
          </w:p>
          <w:p w14:paraId="2B35AB0C"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757398DC" w14:textId="77777777" w:rsidTr="000B0F27">
        <w:tblPrEx>
          <w:tblLook w:val="04A0" w:firstRow="1" w:lastRow="0" w:firstColumn="1" w:lastColumn="0" w:noHBand="0" w:noVBand="1"/>
        </w:tblPrEx>
        <w:tc>
          <w:tcPr>
            <w:tcW w:w="2358" w:type="dxa"/>
            <w:shd w:val="clear" w:color="auto" w:fill="auto"/>
          </w:tcPr>
          <w:p w14:paraId="3B002322" w14:textId="6EC6033C" w:rsidR="00305A93" w:rsidRPr="00262F88" w:rsidRDefault="00305A93" w:rsidP="000B0F27">
            <w:pPr>
              <w:jc w:val="center"/>
              <w:rPr>
                <w:noProof/>
                <w:sz w:val="28"/>
                <w:szCs w:val="28"/>
              </w:rPr>
            </w:pPr>
            <w:r w:rsidRPr="00A42C4B">
              <w:rPr>
                <w:noProof/>
                <w:sz w:val="28"/>
                <w:szCs w:val="28"/>
              </w:rPr>
              <w:lastRenderedPageBreak/>
              <w:drawing>
                <wp:inline distT="0" distB="0" distL="0" distR="0" wp14:anchorId="1595FDCE" wp14:editId="71A8AB71">
                  <wp:extent cx="1358900" cy="766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F50B089" w14:textId="2D4323A5"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26</w:t>
            </w:r>
          </w:p>
          <w:p w14:paraId="259141CD"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0961AA1"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Thank you for attending.</w:t>
            </w:r>
          </w:p>
          <w:p w14:paraId="2988856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0B0F27">
        <w:tblPrEx>
          <w:tblLook w:val="04A0" w:firstRow="1" w:lastRow="0" w:firstColumn="1" w:lastColumn="0" w:noHBand="0" w:noVBand="1"/>
        </w:tblPrEx>
        <w:tc>
          <w:tcPr>
            <w:tcW w:w="2358" w:type="dxa"/>
            <w:shd w:val="clear" w:color="auto" w:fill="auto"/>
          </w:tcPr>
          <w:p w14:paraId="6EBC3032" w14:textId="37C0E713" w:rsidR="00305A93" w:rsidRPr="00262F88" w:rsidRDefault="00B146FC" w:rsidP="000B0F27">
            <w:pPr>
              <w:tabs>
                <w:tab w:val="left" w:pos="585"/>
              </w:tabs>
              <w:jc w:val="center"/>
              <w:rPr>
                <w:noProof/>
                <w:sz w:val="28"/>
                <w:szCs w:val="28"/>
              </w:rPr>
            </w:pPr>
            <w:r w:rsidRPr="00B146FC">
              <w:rPr>
                <w:noProof/>
                <w:sz w:val="28"/>
                <w:szCs w:val="28"/>
              </w:rPr>
              <w:drawing>
                <wp:inline distT="0" distB="0" distL="0" distR="0" wp14:anchorId="7E6DA707" wp14:editId="4FADC3A9">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2CB1427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27</w:t>
            </w:r>
          </w:p>
          <w:p w14:paraId="2D445FF7" w14:textId="77777777" w:rsidR="00305A93" w:rsidRPr="00305A93" w:rsidRDefault="00305A93" w:rsidP="000B0F27">
            <w:pPr>
              <w:spacing w:after="120"/>
              <w:rPr>
                <w:rFonts w:ascii="Arial" w:hAnsi="Arial" w:cs="Arial"/>
                <w:b/>
                <w:bCs/>
                <w:sz w:val="28"/>
                <w:szCs w:val="28"/>
                <w:u w:val="single"/>
              </w:rPr>
            </w:pPr>
          </w:p>
          <w:p w14:paraId="33225C4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(The End)</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0C1038D9" w14:textId="77777777" w:rsidR="00B70836" w:rsidRDefault="00B70836" w:rsidP="00305A93">
      <w:pPr>
        <w:jc w:val="center"/>
        <w:rPr>
          <w:rFonts w:ascii="Arial" w:hAnsi="Arial" w:cs="Arial"/>
          <w:b/>
        </w:rPr>
      </w:pPr>
    </w:p>
    <w:p w14:paraId="6FA90311" w14:textId="77777777" w:rsidR="00B70836" w:rsidRDefault="00B70836" w:rsidP="00305A93">
      <w:pPr>
        <w:jc w:val="center"/>
        <w:rPr>
          <w:rFonts w:ascii="Arial" w:hAnsi="Arial" w:cs="Arial"/>
          <w:b/>
        </w:rPr>
      </w:pPr>
    </w:p>
    <w:p w14:paraId="6D025D2E" w14:textId="77777777" w:rsidR="00B70836" w:rsidRDefault="00B70836" w:rsidP="00305A93">
      <w:pPr>
        <w:jc w:val="center"/>
        <w:rPr>
          <w:rFonts w:ascii="Arial" w:hAnsi="Arial" w:cs="Arial"/>
          <w:b/>
        </w:rPr>
      </w:pPr>
    </w:p>
    <w:p w14:paraId="0CA61E58" w14:textId="77777777" w:rsidR="00B70836" w:rsidRDefault="00B70836" w:rsidP="00305A93">
      <w:pPr>
        <w:jc w:val="center"/>
        <w:rPr>
          <w:rFonts w:ascii="Arial" w:hAnsi="Arial" w:cs="Arial"/>
          <w:b/>
        </w:rPr>
      </w:pPr>
    </w:p>
    <w:p w14:paraId="4008EC7C"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4F1FA8B7" w14:textId="77777777" w:rsidR="00114757" w:rsidRDefault="00114757" w:rsidP="00114757">
      <w:pPr>
        <w:spacing w:after="200" w:line="276" w:lineRule="auto"/>
        <w:ind w:left="1440"/>
        <w:rPr>
          <w:rFonts w:ascii="Arial" w:hAnsi="Arial" w:cs="Arial"/>
          <w:b/>
        </w:rPr>
      </w:pPr>
      <w:bookmarkStart w:id="0" w:name="_GoBack"/>
      <w:bookmarkEnd w:id="0"/>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4" w14:textId="4873712F" w:rsidR="00B678C1" w:rsidRDefault="0062332E" w:rsidP="000C5542">
      <w:pPr>
        <w:rPr>
          <w:rFonts w:ascii="Arial" w:hAnsi="Arial"/>
        </w:rPr>
      </w:pPr>
      <w:r>
        <w:rPr>
          <w:rFonts w:ascii="Arial" w:hAnsi="Arial"/>
        </w:rPr>
        <w:t xml:space="preserve"> </w:t>
      </w:r>
    </w:p>
    <w:p w14:paraId="651C8F35" w14:textId="5DD388F8" w:rsidR="00D36F7F" w:rsidRDefault="00360E65" w:rsidP="000C5542">
      <w:pPr>
        <w:rPr>
          <w:rFonts w:ascii="Arial" w:hAnsi="Arial"/>
        </w:rPr>
      </w:pPr>
      <w:r>
        <w:rPr>
          <w:noProof/>
        </w:rPr>
        <w:drawing>
          <wp:inline distT="0" distB="0" distL="0" distR="0" wp14:anchorId="173A77A0" wp14:editId="7F1CB7C8">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p w14:paraId="651C8F36" w14:textId="77777777" w:rsidR="008604CA" w:rsidRPr="008604CA" w:rsidRDefault="008604CA" w:rsidP="008604CA">
      <w:pPr>
        <w:rPr>
          <w:rFonts w:ascii="Arial" w:hAnsi="Arial" w:cs="Arial"/>
          <w:b/>
        </w:rPr>
      </w:pPr>
      <w:r w:rsidRPr="008604CA">
        <w:rPr>
          <w:rFonts w:ascii="Arial" w:hAnsi="Arial" w:cs="Arial"/>
          <w:b/>
        </w:rPr>
        <w:tab/>
      </w:r>
    </w:p>
    <w:p w14:paraId="651C8F37" w14:textId="5EE00CE7" w:rsidR="000C1FE4" w:rsidRPr="00C76A72" w:rsidRDefault="000C1FE4" w:rsidP="000C5542">
      <w:pPr>
        <w:rPr>
          <w:rFonts w:ascii="Arial" w:hAnsi="Arial"/>
        </w:rPr>
      </w:pPr>
    </w:p>
    <w:sectPr w:rsidR="000C1FE4" w:rsidRPr="00C76A72" w:rsidSect="00804107">
      <w:headerReference w:type="default" r:id="rId41"/>
      <w:footerReference w:type="default" r:id="rId42"/>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4C9FC" w14:textId="77777777" w:rsidR="000659CA" w:rsidRDefault="000659CA" w:rsidP="00283474">
      <w:r>
        <w:separator/>
      </w:r>
    </w:p>
  </w:endnote>
  <w:endnote w:type="continuationSeparator" w:id="0">
    <w:p w14:paraId="7CE78A06" w14:textId="77777777" w:rsidR="000659CA" w:rsidRDefault="000659CA"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1BB4F963"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114757">
      <w:rPr>
        <w:rFonts w:ascii="Arial" w:hAnsi="Arial" w:cs="Arial"/>
        <w:noProof/>
        <w:sz w:val="20"/>
        <w:szCs w:val="20"/>
      </w:rPr>
      <w:t>10/13/20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114757">
      <w:rPr>
        <w:rStyle w:val="PageNumber"/>
        <w:rFonts w:ascii="Arial" w:hAnsi="Arial" w:cs="Arial"/>
        <w:noProof/>
        <w:sz w:val="20"/>
        <w:szCs w:val="20"/>
      </w:rPr>
      <w:t>12</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BAC56" w14:textId="77777777" w:rsidR="000659CA" w:rsidRDefault="000659CA" w:rsidP="00283474">
      <w:r>
        <w:separator/>
      </w:r>
    </w:p>
  </w:footnote>
  <w:footnote w:type="continuationSeparator" w:id="0">
    <w:p w14:paraId="103567F7" w14:textId="77777777" w:rsidR="000659CA" w:rsidRDefault="000659CA"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07F39622" w:rsidR="009D42C2" w:rsidRDefault="0057112B">
    <w:pPr>
      <w:pStyle w:val="Header"/>
    </w:pPr>
    <w:r w:rsidRPr="0057112B">
      <w:rPr>
        <w:rFonts w:ascii="Arial" w:hAnsi="Arial"/>
        <w:b/>
        <w:bCs/>
      </w:rPr>
      <w:t>2020/10-09-209(I</w:t>
    </w:r>
    <w:proofErr w:type="gramStart"/>
    <w:r w:rsidRPr="0057112B">
      <w:rPr>
        <w:rFonts w:ascii="Arial" w:hAnsi="Arial"/>
        <w:b/>
        <w:bCs/>
      </w:rPr>
      <w:t>)PP</w:t>
    </w:r>
    <w:proofErr w:type="gramEnd"/>
    <w:r>
      <w:rPr>
        <w:rFonts w:ascii="Arial" w:hAnsi="Arial"/>
        <w:b/>
        <w:bCs/>
      </w:rPr>
      <w:t xml:space="preserve">  </w:t>
    </w:r>
    <w:r w:rsidR="009D42C2">
      <w:rPr>
        <w:rFonts w:ascii="Arial" w:hAnsi="Arial"/>
      </w:rPr>
      <w:t>Topic of the Month –</w:t>
    </w:r>
    <w:r>
      <w:rPr>
        <w:rFonts w:ascii="Arial" w:hAnsi="Arial"/>
      </w:rPr>
      <w:t>Pilots &amp; Medications</w:t>
    </w:r>
    <w:r w:rsidR="009D42C2">
      <w:rPr>
        <w:rFonts w:ascii="Arial" w:hAnsi="Arial"/>
      </w:rPr>
      <w:t xml:space="preserve"> Rev 0  </w:t>
    </w:r>
    <w:r>
      <w:rPr>
        <w:rFonts w:ascii="Arial" w:hAnsi="Arial"/>
      </w:rPr>
      <w:t>9 Sep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0"/>
  </w:num>
  <w:num w:numId="2">
    <w:abstractNumId w:val="7"/>
  </w:num>
  <w:num w:numId="3">
    <w:abstractNumId w:val="9"/>
  </w:num>
  <w:num w:numId="4">
    <w:abstractNumId w:val="5"/>
  </w:num>
  <w:num w:numId="5">
    <w:abstractNumId w:val="4"/>
  </w:num>
  <w:num w:numId="6">
    <w:abstractNumId w:val="10"/>
  </w:num>
  <w:num w:numId="7">
    <w:abstractNumId w:val="1"/>
  </w:num>
  <w:num w:numId="8">
    <w:abstractNumId w:val="11"/>
  </w:num>
  <w:num w:numId="9">
    <w:abstractNumId w:val="8"/>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659CA"/>
    <w:rsid w:val="000915B6"/>
    <w:rsid w:val="000B310E"/>
    <w:rsid w:val="000B4FD9"/>
    <w:rsid w:val="000C1FE4"/>
    <w:rsid w:val="000C5542"/>
    <w:rsid w:val="000E5C82"/>
    <w:rsid w:val="00114757"/>
    <w:rsid w:val="001265A0"/>
    <w:rsid w:val="001356B6"/>
    <w:rsid w:val="001412CF"/>
    <w:rsid w:val="001514DB"/>
    <w:rsid w:val="00155B92"/>
    <w:rsid w:val="00156835"/>
    <w:rsid w:val="001C37C2"/>
    <w:rsid w:val="001C44D1"/>
    <w:rsid w:val="001C6C55"/>
    <w:rsid w:val="001E2D0C"/>
    <w:rsid w:val="002309C3"/>
    <w:rsid w:val="002344D9"/>
    <w:rsid w:val="002822C8"/>
    <w:rsid w:val="0028231D"/>
    <w:rsid w:val="00283474"/>
    <w:rsid w:val="0029360A"/>
    <w:rsid w:val="002C0989"/>
    <w:rsid w:val="002C44DD"/>
    <w:rsid w:val="002C5EC8"/>
    <w:rsid w:val="00305A93"/>
    <w:rsid w:val="0031306E"/>
    <w:rsid w:val="003404C9"/>
    <w:rsid w:val="00360E65"/>
    <w:rsid w:val="00371282"/>
    <w:rsid w:val="00395A21"/>
    <w:rsid w:val="00397710"/>
    <w:rsid w:val="003B3FF3"/>
    <w:rsid w:val="0042558A"/>
    <w:rsid w:val="0043778A"/>
    <w:rsid w:val="004534BD"/>
    <w:rsid w:val="004550A5"/>
    <w:rsid w:val="004B1448"/>
    <w:rsid w:val="004D190E"/>
    <w:rsid w:val="004F2A87"/>
    <w:rsid w:val="00501422"/>
    <w:rsid w:val="00547D66"/>
    <w:rsid w:val="005519F8"/>
    <w:rsid w:val="005559A3"/>
    <w:rsid w:val="0057112B"/>
    <w:rsid w:val="00580B3C"/>
    <w:rsid w:val="00585ABD"/>
    <w:rsid w:val="00585C97"/>
    <w:rsid w:val="00592FD7"/>
    <w:rsid w:val="005937AA"/>
    <w:rsid w:val="00596C7F"/>
    <w:rsid w:val="005A30DA"/>
    <w:rsid w:val="005E62E4"/>
    <w:rsid w:val="0060564B"/>
    <w:rsid w:val="0062332E"/>
    <w:rsid w:val="00637300"/>
    <w:rsid w:val="00652F0C"/>
    <w:rsid w:val="006D27FF"/>
    <w:rsid w:val="006E61A0"/>
    <w:rsid w:val="00714427"/>
    <w:rsid w:val="00721856"/>
    <w:rsid w:val="00735AAE"/>
    <w:rsid w:val="0073681C"/>
    <w:rsid w:val="00764B7B"/>
    <w:rsid w:val="007761F8"/>
    <w:rsid w:val="007967D1"/>
    <w:rsid w:val="007A13E9"/>
    <w:rsid w:val="007B239D"/>
    <w:rsid w:val="007C377E"/>
    <w:rsid w:val="00803792"/>
    <w:rsid w:val="00804107"/>
    <w:rsid w:val="00810685"/>
    <w:rsid w:val="00834773"/>
    <w:rsid w:val="00843FD7"/>
    <w:rsid w:val="008559E3"/>
    <w:rsid w:val="008604CA"/>
    <w:rsid w:val="00882621"/>
    <w:rsid w:val="008A318C"/>
    <w:rsid w:val="008A3921"/>
    <w:rsid w:val="008C46A3"/>
    <w:rsid w:val="00911BEC"/>
    <w:rsid w:val="00950D5A"/>
    <w:rsid w:val="009660DA"/>
    <w:rsid w:val="00977AFC"/>
    <w:rsid w:val="0098433F"/>
    <w:rsid w:val="009B0AB7"/>
    <w:rsid w:val="009B567A"/>
    <w:rsid w:val="009C19A5"/>
    <w:rsid w:val="009D42C2"/>
    <w:rsid w:val="009D5311"/>
    <w:rsid w:val="00A040E2"/>
    <w:rsid w:val="00A56C4E"/>
    <w:rsid w:val="00AA06EB"/>
    <w:rsid w:val="00AF5EA4"/>
    <w:rsid w:val="00B061D9"/>
    <w:rsid w:val="00B13952"/>
    <w:rsid w:val="00B146FC"/>
    <w:rsid w:val="00B27214"/>
    <w:rsid w:val="00B45DF6"/>
    <w:rsid w:val="00B51A5D"/>
    <w:rsid w:val="00B554C8"/>
    <w:rsid w:val="00B678C1"/>
    <w:rsid w:val="00B70836"/>
    <w:rsid w:val="00B76CF1"/>
    <w:rsid w:val="00BB03AB"/>
    <w:rsid w:val="00BB1BAD"/>
    <w:rsid w:val="00BC2BE1"/>
    <w:rsid w:val="00BE2763"/>
    <w:rsid w:val="00BE2C55"/>
    <w:rsid w:val="00BE44C8"/>
    <w:rsid w:val="00C360E1"/>
    <w:rsid w:val="00C4520D"/>
    <w:rsid w:val="00C456D8"/>
    <w:rsid w:val="00C73361"/>
    <w:rsid w:val="00C74D4F"/>
    <w:rsid w:val="00C766C5"/>
    <w:rsid w:val="00C76A72"/>
    <w:rsid w:val="00C95315"/>
    <w:rsid w:val="00CB40B4"/>
    <w:rsid w:val="00D36F7F"/>
    <w:rsid w:val="00D43BD2"/>
    <w:rsid w:val="00D5455A"/>
    <w:rsid w:val="00D729FB"/>
    <w:rsid w:val="00D80376"/>
    <w:rsid w:val="00D93661"/>
    <w:rsid w:val="00DC21BD"/>
    <w:rsid w:val="00DD211B"/>
    <w:rsid w:val="00DF1666"/>
    <w:rsid w:val="00E03D8D"/>
    <w:rsid w:val="00E11A2C"/>
    <w:rsid w:val="00E40347"/>
    <w:rsid w:val="00E860DB"/>
    <w:rsid w:val="00E86C24"/>
    <w:rsid w:val="00E90BBC"/>
    <w:rsid w:val="00E93DB2"/>
    <w:rsid w:val="00EA62C6"/>
    <w:rsid w:val="00EC62A6"/>
    <w:rsid w:val="00EF4ACC"/>
    <w:rsid w:val="00F15A07"/>
    <w:rsid w:val="00F235D0"/>
    <w:rsid w:val="00F25A7F"/>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faa.gov/about/office_org/headquarters_offices/avs/offices/aam/ame/guide/pharm/dni_dn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5YDFD77UPU3F-311-3514</_dlc_DocId>
    <_dlc_DocIdUrl xmlns="04289566-cf42-4ce7-aa7c-2469c3d4502e">
      <Url>https://avssp.faa.gov/avs/afsfaast/_layouts/15/DocIdRedir.aspx?ID=5YDFD77UPU3F-311-3514</Url>
      <Description>5YDFD77UPU3F-311-3514</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5A987BB3-8ADC-4031-90A2-7D42750F8FF2}"/>
</file>

<file path=customXml/itemProps3.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ecb542af-4174-46c9-a9bc-633fc49e6e57"/>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1603A082-7884-4C46-8CA4-60D2EEFF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14</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13</cp:revision>
  <dcterms:created xsi:type="dcterms:W3CDTF">2020-10-09T19:20:00Z</dcterms:created>
  <dcterms:modified xsi:type="dcterms:W3CDTF">2020-10-13T20:58:00Z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c5eb5c8f-3fb8-4ce4-a734-279584ddafc6</vt:lpwstr>
  </property>
</Properties>
</file>