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C8F11" w14:textId="77777777" w:rsidR="002309C3" w:rsidRPr="002309C3" w:rsidRDefault="00283474" w:rsidP="00A040E2">
      <w:pPr>
        <w:jc w:val="center"/>
        <w:rPr>
          <w:rFonts w:ascii="Arial" w:hAnsi="Arial"/>
        </w:rPr>
      </w:pPr>
      <w:r>
        <w:rPr>
          <w:rFonts w:ascii="Arial" w:hAnsi="Arial"/>
        </w:rPr>
        <w:t>G</w:t>
      </w:r>
      <w:r w:rsidR="002309C3" w:rsidRPr="002309C3">
        <w:rPr>
          <w:rFonts w:ascii="Arial" w:hAnsi="Arial"/>
        </w:rPr>
        <w:t>eneral Aviation Joint Steering Committee</w:t>
      </w:r>
    </w:p>
    <w:p w14:paraId="651C8F12" w14:textId="7FE1DE07" w:rsidR="00714427" w:rsidRPr="002309C3" w:rsidRDefault="00475B1C" w:rsidP="00A040E2">
      <w:pPr>
        <w:jc w:val="center"/>
        <w:rPr>
          <w:rFonts w:ascii="Arial" w:hAnsi="Arial"/>
        </w:rPr>
      </w:pPr>
      <w:r>
        <w:rPr>
          <w:rFonts w:ascii="Arial" w:hAnsi="Arial"/>
        </w:rPr>
        <w:t>CFIT</w:t>
      </w:r>
      <w:r w:rsidR="002309C3" w:rsidRPr="002309C3">
        <w:rPr>
          <w:rFonts w:ascii="Arial" w:hAnsi="Arial"/>
        </w:rPr>
        <w:t xml:space="preserve"> Working Group</w:t>
      </w:r>
    </w:p>
    <w:p w14:paraId="651C8F13" w14:textId="77777777" w:rsidR="00283474" w:rsidRDefault="00283474" w:rsidP="00A040E2">
      <w:pPr>
        <w:jc w:val="center"/>
        <w:rPr>
          <w:rFonts w:ascii="Arial" w:hAnsi="Arial"/>
        </w:rPr>
      </w:pPr>
    </w:p>
    <w:p w14:paraId="651C8F14" w14:textId="0BEA4E25" w:rsidR="002309C3" w:rsidRDefault="002309C3" w:rsidP="00A040E2">
      <w:pPr>
        <w:jc w:val="center"/>
        <w:rPr>
          <w:rFonts w:ascii="Arial" w:hAnsi="Arial"/>
          <w:b/>
          <w:u w:val="single"/>
        </w:rPr>
      </w:pPr>
      <w:r w:rsidRPr="002309C3">
        <w:rPr>
          <w:rFonts w:ascii="Arial" w:hAnsi="Arial"/>
          <w:b/>
          <w:u w:val="single"/>
        </w:rPr>
        <w:t>Outreach Guidance Document</w:t>
      </w:r>
    </w:p>
    <w:p w14:paraId="40D6B168" w14:textId="13B027A1" w:rsidR="005519F8" w:rsidRPr="00D43BD2" w:rsidRDefault="005519F8" w:rsidP="008C46A3">
      <w:pPr>
        <w:ind w:left="2880"/>
        <w:rPr>
          <w:rFonts w:ascii="Arial" w:hAnsi="Arial"/>
          <w:b/>
        </w:rPr>
      </w:pPr>
      <w:r>
        <w:rPr>
          <w:rFonts w:ascii="Arial" w:hAnsi="Arial"/>
          <w:b/>
          <w:bCs/>
        </w:rPr>
        <w:t xml:space="preserve">      </w:t>
      </w:r>
      <w:r w:rsidR="00475B1C" w:rsidRPr="00475B1C">
        <w:rPr>
          <w:rFonts w:ascii="Arial" w:hAnsi="Arial"/>
          <w:b/>
          <w:bCs/>
        </w:rPr>
        <w:t>2022/03-03-242(I)PP</w:t>
      </w:r>
    </w:p>
    <w:p w14:paraId="651C8F15" w14:textId="77777777" w:rsidR="002309C3" w:rsidRDefault="002309C3">
      <w:pPr>
        <w:rPr>
          <w:rFonts w:ascii="Arial" w:hAnsi="Arial"/>
        </w:rPr>
      </w:pPr>
    </w:p>
    <w:p w14:paraId="651C8F16" w14:textId="77777777" w:rsidR="002309C3" w:rsidRPr="00804107" w:rsidRDefault="002309C3">
      <w:pPr>
        <w:rPr>
          <w:rFonts w:ascii="Arial" w:hAnsi="Arial"/>
        </w:rPr>
      </w:pPr>
      <w:r w:rsidRPr="00804107">
        <w:rPr>
          <w:rFonts w:ascii="Arial" w:hAnsi="Arial"/>
        </w:rPr>
        <w:t>This outreach guidance is provided to all FAA and aviation industry groups that are participating in outreach efforts sponsored by the General Aviation Joint Steering Committee (GAJSC).  It is important that all outreach on a given topic is coordinated and is free of conflicts.</w:t>
      </w:r>
      <w:r w:rsidR="00283474" w:rsidRPr="00804107">
        <w:rPr>
          <w:rFonts w:ascii="Arial" w:hAnsi="Arial"/>
        </w:rPr>
        <w:t xml:space="preserve">  Therefore, all outreach products should be in alignment with the outline and concepts listed below for this topic.</w:t>
      </w:r>
    </w:p>
    <w:p w14:paraId="651C8F17" w14:textId="77777777" w:rsidR="002309C3" w:rsidRDefault="002309C3">
      <w:pPr>
        <w:rPr>
          <w:rFonts w:ascii="Arial" w:hAnsi="Arial"/>
        </w:rPr>
      </w:pPr>
    </w:p>
    <w:p w14:paraId="651C8F18" w14:textId="684AF781" w:rsidR="0062332E" w:rsidRDefault="0062332E" w:rsidP="00592FD7">
      <w:pPr>
        <w:spacing w:after="120"/>
        <w:rPr>
          <w:rFonts w:ascii="Arial" w:hAnsi="Arial" w:cs="Arial"/>
          <w:b/>
        </w:rPr>
      </w:pPr>
      <w:r w:rsidRPr="0062332E">
        <w:rPr>
          <w:rFonts w:ascii="Arial" w:hAnsi="Arial" w:cs="Arial"/>
          <w:b/>
          <w:u w:val="single"/>
        </w:rPr>
        <w:t>Outreach Month</w:t>
      </w:r>
      <w:r>
        <w:rPr>
          <w:rFonts w:ascii="Arial" w:hAnsi="Arial" w:cs="Arial"/>
          <w:b/>
        </w:rPr>
        <w:t xml:space="preserve">: </w:t>
      </w:r>
      <w:r w:rsidR="004534BD">
        <w:rPr>
          <w:rFonts w:ascii="Arial" w:hAnsi="Arial" w:cs="Arial"/>
          <w:b/>
        </w:rPr>
        <w:t xml:space="preserve"> </w:t>
      </w:r>
      <w:r w:rsidR="00D07BC3">
        <w:rPr>
          <w:rFonts w:ascii="Arial" w:hAnsi="Arial" w:cs="Arial"/>
          <w:b/>
        </w:rPr>
        <w:t>Nov</w:t>
      </w:r>
      <w:r w:rsidR="00461344">
        <w:rPr>
          <w:rFonts w:ascii="Arial" w:hAnsi="Arial" w:cs="Arial"/>
          <w:b/>
        </w:rPr>
        <w:t>ember</w:t>
      </w:r>
      <w:r w:rsidR="00843FD7">
        <w:rPr>
          <w:rFonts w:ascii="Arial" w:hAnsi="Arial" w:cs="Arial"/>
          <w:b/>
        </w:rPr>
        <w:t xml:space="preserve"> 202</w:t>
      </w:r>
      <w:r w:rsidR="00541CA3">
        <w:rPr>
          <w:rFonts w:ascii="Arial" w:hAnsi="Arial" w:cs="Arial"/>
          <w:b/>
        </w:rPr>
        <w:t>2</w:t>
      </w:r>
    </w:p>
    <w:p w14:paraId="651C8F19" w14:textId="77777777" w:rsidR="0062332E" w:rsidRPr="00804107" w:rsidRDefault="0062332E" w:rsidP="00592FD7">
      <w:pPr>
        <w:spacing w:after="120"/>
        <w:rPr>
          <w:rFonts w:ascii="Arial" w:hAnsi="Arial" w:cs="Arial"/>
          <w:b/>
          <w:sz w:val="16"/>
          <w:szCs w:val="16"/>
        </w:rPr>
      </w:pPr>
    </w:p>
    <w:p w14:paraId="630DCDEB" w14:textId="6F8CEE9B" w:rsidR="004B1448" w:rsidRDefault="004B1448" w:rsidP="004B1448">
      <w:pPr>
        <w:spacing w:after="120"/>
        <w:rPr>
          <w:rFonts w:ascii="Arial" w:hAnsi="Arial" w:cs="Arial"/>
          <w:b/>
        </w:rPr>
      </w:pPr>
      <w:r w:rsidRPr="0062332E">
        <w:rPr>
          <w:rFonts w:ascii="Arial" w:hAnsi="Arial" w:cs="Arial"/>
          <w:b/>
          <w:u w:val="single"/>
        </w:rPr>
        <w:t>Topic</w:t>
      </w:r>
      <w:r>
        <w:rPr>
          <w:rFonts w:ascii="Arial" w:hAnsi="Arial" w:cs="Arial"/>
          <w:b/>
        </w:rPr>
        <w:t>:</w:t>
      </w:r>
      <w:r w:rsidRPr="00592FD7">
        <w:rPr>
          <w:rFonts w:ascii="Arial" w:hAnsi="Arial" w:cs="Arial"/>
          <w:b/>
        </w:rPr>
        <w:t xml:space="preserve"> </w:t>
      </w:r>
      <w:r w:rsidR="00461344">
        <w:rPr>
          <w:rFonts w:ascii="Arial" w:hAnsi="Arial" w:cs="Arial"/>
          <w:b/>
        </w:rPr>
        <w:t xml:space="preserve">CFIT and </w:t>
      </w:r>
      <w:r w:rsidR="00475B1C">
        <w:rPr>
          <w:rFonts w:ascii="Arial" w:hAnsi="Arial" w:cs="Arial"/>
          <w:b/>
        </w:rPr>
        <w:t>Plan Continuation Bias</w:t>
      </w:r>
    </w:p>
    <w:p w14:paraId="23A189B0" w14:textId="3A9B1607" w:rsidR="004B1448" w:rsidRPr="00B27214" w:rsidRDefault="004B1448" w:rsidP="004B1448">
      <w:pPr>
        <w:rPr>
          <w:rFonts w:ascii="Arial" w:hAnsi="Arial" w:cs="Arial"/>
          <w:b/>
        </w:rPr>
      </w:pPr>
      <w:r w:rsidRPr="00B27214">
        <w:rPr>
          <w:rFonts w:ascii="Arial" w:hAnsi="Arial" w:cs="Arial"/>
        </w:rPr>
        <w:t xml:space="preserve">The FAA and industry will conduct a public education campaign emphasizing </w:t>
      </w:r>
      <w:r w:rsidR="00D07BC3">
        <w:rPr>
          <w:rFonts w:ascii="Arial" w:hAnsi="Arial" w:cs="Arial"/>
        </w:rPr>
        <w:t xml:space="preserve">the </w:t>
      </w:r>
      <w:r w:rsidR="00475B1C">
        <w:rPr>
          <w:rFonts w:ascii="Arial" w:hAnsi="Arial" w:cs="Arial"/>
        </w:rPr>
        <w:t>dangers posed by Plan Continuation Bias</w:t>
      </w:r>
    </w:p>
    <w:p w14:paraId="072BEC33" w14:textId="77777777" w:rsidR="004B1448" w:rsidRDefault="004B1448" w:rsidP="004B1448">
      <w:pPr>
        <w:rPr>
          <w:rFonts w:ascii="Arial" w:hAnsi="Arial" w:cs="Arial"/>
          <w:b/>
        </w:rPr>
      </w:pPr>
    </w:p>
    <w:p w14:paraId="3B110A0A" w14:textId="77777777" w:rsidR="004B1448" w:rsidRDefault="004B1448" w:rsidP="004B1448">
      <w:pPr>
        <w:rPr>
          <w:rFonts w:ascii="Arial" w:hAnsi="Arial" w:cs="Arial"/>
          <w:b/>
          <w:u w:val="single"/>
        </w:rPr>
      </w:pPr>
    </w:p>
    <w:p w14:paraId="17BAED3D" w14:textId="77777777" w:rsidR="004B1448" w:rsidRPr="00B27214" w:rsidRDefault="004B1448" w:rsidP="004B1448">
      <w:pPr>
        <w:rPr>
          <w:rFonts w:ascii="Arial" w:hAnsi="Arial" w:cs="Arial"/>
          <w:b/>
        </w:rPr>
      </w:pPr>
      <w:r w:rsidRPr="00BE44C8">
        <w:rPr>
          <w:rFonts w:ascii="Arial" w:hAnsi="Arial" w:cs="Arial"/>
          <w:b/>
          <w:u w:val="single"/>
        </w:rPr>
        <w:t>Background</w:t>
      </w:r>
      <w:r>
        <w:rPr>
          <w:rFonts w:ascii="Arial" w:hAnsi="Arial" w:cs="Arial"/>
          <w:b/>
        </w:rPr>
        <w:t xml:space="preserve">:  </w:t>
      </w:r>
    </w:p>
    <w:p w14:paraId="792BFB33" w14:textId="77777777" w:rsidR="004B1448" w:rsidRDefault="004B1448" w:rsidP="004B1448">
      <w:pPr>
        <w:rPr>
          <w:rFonts w:ascii="Arial" w:hAnsi="Arial"/>
          <w:b/>
          <w:u w:val="single"/>
        </w:rPr>
      </w:pPr>
    </w:p>
    <w:p w14:paraId="169E4248" w14:textId="39476710" w:rsidR="00433807" w:rsidRPr="004E00BA" w:rsidRDefault="00433807" w:rsidP="00433807">
      <w:pPr>
        <w:rPr>
          <w:rFonts w:ascii="Arial" w:hAnsi="Arial" w:cs="Arial"/>
        </w:rPr>
      </w:pPr>
      <w:r>
        <w:rPr>
          <w:rFonts w:ascii="Arial" w:hAnsi="Arial" w:cs="Arial"/>
        </w:rPr>
        <w:t xml:space="preserve">GAJSC study of General Aviation CFIT Accidents </w:t>
      </w:r>
      <w:r w:rsidR="00EC5834">
        <w:rPr>
          <w:rFonts w:ascii="Arial" w:hAnsi="Arial" w:cs="Arial"/>
        </w:rPr>
        <w:t xml:space="preserve">suggested that </w:t>
      </w:r>
      <w:r w:rsidR="00475B1C">
        <w:rPr>
          <w:rFonts w:ascii="Arial" w:hAnsi="Arial" w:cs="Arial"/>
        </w:rPr>
        <w:t xml:space="preserve">human biases, particularly Plan Continuation Bias, may compromise effective pilot decision making and lead to CFIT accidents. </w:t>
      </w:r>
    </w:p>
    <w:p w14:paraId="2750BCA7" w14:textId="3C57FD54" w:rsidR="004B1448" w:rsidRPr="004E00BA" w:rsidRDefault="004B1448" w:rsidP="004B1448">
      <w:pPr>
        <w:rPr>
          <w:rFonts w:ascii="Arial" w:hAnsi="Arial" w:cs="Arial"/>
        </w:rPr>
      </w:pPr>
    </w:p>
    <w:p w14:paraId="3CF2E504" w14:textId="77777777" w:rsidR="004B1448" w:rsidRDefault="004B1448">
      <w:pPr>
        <w:rPr>
          <w:rFonts w:ascii="Arial" w:hAnsi="Arial"/>
          <w:b/>
          <w:u w:val="single"/>
        </w:rPr>
      </w:pPr>
    </w:p>
    <w:p w14:paraId="651C8F24" w14:textId="3CD7C6D0" w:rsidR="00283474" w:rsidRPr="0062332E" w:rsidRDefault="0062332E">
      <w:pPr>
        <w:rPr>
          <w:rFonts w:ascii="Arial" w:hAnsi="Arial"/>
          <w:b/>
          <w:u w:val="single"/>
        </w:rPr>
      </w:pPr>
      <w:r w:rsidRPr="0062332E">
        <w:rPr>
          <w:rFonts w:ascii="Arial" w:hAnsi="Arial"/>
          <w:b/>
          <w:u w:val="single"/>
        </w:rPr>
        <w:lastRenderedPageBreak/>
        <w:t>Teaching Points:</w:t>
      </w:r>
    </w:p>
    <w:p w14:paraId="651C8F25" w14:textId="77777777" w:rsidR="0062332E" w:rsidRDefault="0062332E">
      <w:pPr>
        <w:rPr>
          <w:rFonts w:ascii="Arial" w:hAnsi="Arial"/>
        </w:rPr>
      </w:pPr>
    </w:p>
    <w:p w14:paraId="4B943B72" w14:textId="174DEFBD" w:rsidR="002A4E40" w:rsidRDefault="002A4E40" w:rsidP="00433807">
      <w:pPr>
        <w:pStyle w:val="ListParagraph"/>
        <w:numPr>
          <w:ilvl w:val="0"/>
          <w:numId w:val="1"/>
        </w:numPr>
        <w:rPr>
          <w:rFonts w:ascii="Arial" w:hAnsi="Arial"/>
        </w:rPr>
      </w:pPr>
      <w:r>
        <w:rPr>
          <w:rFonts w:ascii="Arial" w:hAnsi="Arial"/>
        </w:rPr>
        <w:t>Human biases are patterns of reasoning that weigh the value of information according to pre-conceived beliefs.  Biases present as a prejudice in favor or or against one thing, person, or group compared with another; often in a way considered to be unfair.</w:t>
      </w:r>
    </w:p>
    <w:p w14:paraId="3D612246" w14:textId="0C7C8D38" w:rsidR="00433807" w:rsidRDefault="002A4E40" w:rsidP="00433807">
      <w:pPr>
        <w:pStyle w:val="ListParagraph"/>
        <w:numPr>
          <w:ilvl w:val="0"/>
          <w:numId w:val="1"/>
        </w:numPr>
        <w:rPr>
          <w:rFonts w:ascii="Arial" w:hAnsi="Arial"/>
        </w:rPr>
      </w:pPr>
      <w:r>
        <w:rPr>
          <w:rFonts w:ascii="Arial" w:hAnsi="Arial"/>
        </w:rPr>
        <w:t xml:space="preserve">Plan Continutuation Bias is a form of Confirmation Bias that features pressing on with a plan even though information that indicates the plan should be modified or abandoned is readily available. </w:t>
      </w:r>
      <w:r w:rsidR="005A7DB3">
        <w:rPr>
          <w:rFonts w:ascii="Arial" w:hAnsi="Arial"/>
        </w:rPr>
        <w:t xml:space="preserve"> It appears stronger as one nears completion of the activity (e.g. nearing a destination).</w:t>
      </w:r>
    </w:p>
    <w:p w14:paraId="526CAECC" w14:textId="66B60F9B" w:rsidR="00433807" w:rsidRDefault="005A7DB3" w:rsidP="00433807">
      <w:pPr>
        <w:pStyle w:val="ListParagraph"/>
        <w:numPr>
          <w:ilvl w:val="0"/>
          <w:numId w:val="1"/>
        </w:numPr>
        <w:rPr>
          <w:rFonts w:ascii="Arial" w:hAnsi="Arial"/>
        </w:rPr>
      </w:pPr>
      <w:r>
        <w:rPr>
          <w:rFonts w:ascii="Arial" w:hAnsi="Arial"/>
        </w:rPr>
        <w:t>Realistic pre-flight planning should objectively consider aircraft and pilot capabilities, route and weather challenges, and alternative destinations.</w:t>
      </w:r>
    </w:p>
    <w:p w14:paraId="7181AC29" w14:textId="7C6803C1" w:rsidR="005A7DB3" w:rsidRDefault="005A7DB3" w:rsidP="00433807">
      <w:pPr>
        <w:pStyle w:val="ListParagraph"/>
        <w:numPr>
          <w:ilvl w:val="0"/>
          <w:numId w:val="1"/>
        </w:numPr>
        <w:rPr>
          <w:rFonts w:ascii="Arial" w:hAnsi="Arial"/>
        </w:rPr>
      </w:pPr>
      <w:r>
        <w:rPr>
          <w:rFonts w:ascii="Arial" w:hAnsi="Arial"/>
        </w:rPr>
        <w:t xml:space="preserve">Periodic objective pilot performance assessments should be made in consultation with a Flight Instructor.  </w:t>
      </w:r>
    </w:p>
    <w:p w14:paraId="0EC807DB" w14:textId="78E72070" w:rsidR="00433807" w:rsidRPr="005A7DB3" w:rsidRDefault="005A7DB3" w:rsidP="005A7DB3">
      <w:pPr>
        <w:pStyle w:val="ListParagraph"/>
        <w:numPr>
          <w:ilvl w:val="0"/>
          <w:numId w:val="1"/>
        </w:numPr>
        <w:rPr>
          <w:rFonts w:ascii="Arial" w:hAnsi="Arial"/>
        </w:rPr>
      </w:pPr>
      <w:r>
        <w:rPr>
          <w:rFonts w:ascii="Arial" w:hAnsi="Arial"/>
        </w:rPr>
        <w:t>Objective in-flight “how-goes-it?” assessments</w:t>
      </w:r>
      <w:r>
        <w:rPr>
          <w:rFonts w:ascii="Arial" w:hAnsi="Arial"/>
          <w:color w:val="FF0000"/>
        </w:rPr>
        <w:t xml:space="preserve"> </w:t>
      </w:r>
      <w:r>
        <w:rPr>
          <w:rFonts w:ascii="Arial" w:hAnsi="Arial"/>
          <w:color w:val="000000" w:themeColor="text1"/>
        </w:rPr>
        <w:t>should be made in order to inform decision making with respect to continuing, modifying, or abandoning the plan.</w:t>
      </w:r>
    </w:p>
    <w:p w14:paraId="651C8F2B" w14:textId="29D153F0" w:rsidR="002C5EC8" w:rsidRDefault="002C5EC8" w:rsidP="00BE2763">
      <w:pPr>
        <w:rPr>
          <w:rFonts w:ascii="Arial" w:hAnsi="Arial"/>
          <w:b/>
          <w:u w:val="single"/>
        </w:rPr>
      </w:pPr>
    </w:p>
    <w:p w14:paraId="15F2AD65" w14:textId="77777777" w:rsidR="004B1448" w:rsidRPr="0062332E" w:rsidRDefault="004B1448" w:rsidP="004B1448">
      <w:pPr>
        <w:rPr>
          <w:rFonts w:ascii="Arial" w:hAnsi="Arial"/>
          <w:b/>
          <w:u w:val="single"/>
        </w:rPr>
      </w:pPr>
      <w:r w:rsidRPr="0062332E">
        <w:rPr>
          <w:rFonts w:ascii="Arial" w:hAnsi="Arial"/>
          <w:b/>
          <w:u w:val="single"/>
        </w:rPr>
        <w:t>References:</w:t>
      </w:r>
    </w:p>
    <w:p w14:paraId="7306343B" w14:textId="390D0BAE" w:rsidR="00433807" w:rsidRDefault="00433807" w:rsidP="00433807">
      <w:pPr>
        <w:pStyle w:val="ListParagraph"/>
        <w:numPr>
          <w:ilvl w:val="0"/>
          <w:numId w:val="3"/>
        </w:numPr>
        <w:rPr>
          <w:rFonts w:ascii="Arial" w:hAnsi="Arial"/>
        </w:rPr>
      </w:pPr>
      <w:r>
        <w:rPr>
          <w:rFonts w:ascii="Arial" w:hAnsi="Arial"/>
          <w:b/>
          <w:bCs/>
          <w:i/>
          <w:iCs/>
        </w:rPr>
        <w:t xml:space="preserve">CFIT &amp; </w:t>
      </w:r>
      <w:r w:rsidR="005A7DB3">
        <w:rPr>
          <w:rFonts w:ascii="Arial" w:hAnsi="Arial"/>
          <w:b/>
          <w:bCs/>
          <w:i/>
          <w:iCs/>
        </w:rPr>
        <w:t>Plan Continuation Power Point</w:t>
      </w:r>
    </w:p>
    <w:p w14:paraId="22B21302" w14:textId="4FAFD1AA" w:rsidR="007504A9" w:rsidRPr="007504A9" w:rsidRDefault="00433807" w:rsidP="007504A9">
      <w:pPr>
        <w:pStyle w:val="ListParagraph"/>
        <w:numPr>
          <w:ilvl w:val="1"/>
          <w:numId w:val="3"/>
        </w:numPr>
        <w:rPr>
          <w:rFonts w:ascii="Arial" w:hAnsi="Arial"/>
        </w:rPr>
      </w:pPr>
      <w:r w:rsidRPr="00834C96">
        <w:rPr>
          <w:rFonts w:ascii="Arial" w:hAnsi="Arial" w:cs="Arial"/>
        </w:rPr>
        <w:t xml:space="preserve">Available on the National FAASTeam Share Point site under Approved </w:t>
      </w:r>
      <w:r w:rsidR="00C0433D">
        <w:rPr>
          <w:rFonts w:ascii="Arial" w:hAnsi="Arial" w:cs="Arial"/>
        </w:rPr>
        <w:t>Resources</w:t>
      </w:r>
      <w:r w:rsidRPr="00834C96">
        <w:rPr>
          <w:rFonts w:ascii="Arial" w:hAnsi="Arial" w:cs="Arial"/>
        </w:rPr>
        <w:t>.</w:t>
      </w:r>
    </w:p>
    <w:p w14:paraId="270B59C6" w14:textId="77777777" w:rsidR="007504A9" w:rsidRDefault="007504A9" w:rsidP="007504A9">
      <w:pPr>
        <w:pStyle w:val="ListParagraph"/>
        <w:ind w:left="1440"/>
        <w:rPr>
          <w:rFonts w:ascii="Arial" w:hAnsi="Arial"/>
        </w:rPr>
      </w:pPr>
    </w:p>
    <w:p w14:paraId="5388A879" w14:textId="7B0F95EC" w:rsidR="007504A9" w:rsidRPr="007504A9" w:rsidRDefault="007504A9" w:rsidP="007504A9">
      <w:pPr>
        <w:pStyle w:val="ListParagraph"/>
        <w:numPr>
          <w:ilvl w:val="0"/>
          <w:numId w:val="3"/>
        </w:numPr>
        <w:rPr>
          <w:rFonts w:ascii="Arial" w:hAnsi="Arial"/>
        </w:rPr>
      </w:pPr>
      <w:r w:rsidRPr="007504A9">
        <w:rPr>
          <w:rFonts w:ascii="Arial" w:hAnsi="Arial" w:cs="Arial"/>
          <w:b/>
          <w:i/>
        </w:rPr>
        <w:t>7 Approaches – 1 Landing</w:t>
      </w:r>
    </w:p>
    <w:p w14:paraId="7423438F" w14:textId="130FBBCC" w:rsidR="007504A9" w:rsidRPr="007504A9" w:rsidRDefault="007504A9" w:rsidP="007504A9">
      <w:pPr>
        <w:pStyle w:val="ListParagraph"/>
        <w:numPr>
          <w:ilvl w:val="1"/>
          <w:numId w:val="3"/>
        </w:numPr>
        <w:rPr>
          <w:rFonts w:ascii="Arial" w:hAnsi="Arial"/>
        </w:rPr>
      </w:pPr>
      <w:r>
        <w:rPr>
          <w:rFonts w:ascii="Arial" w:hAnsi="Arial" w:cs="Arial"/>
        </w:rPr>
        <w:t>Background information article a</w:t>
      </w:r>
      <w:r w:rsidRPr="00834C96">
        <w:rPr>
          <w:rFonts w:ascii="Arial" w:hAnsi="Arial" w:cs="Arial"/>
        </w:rPr>
        <w:t xml:space="preserve">vailable on the National FAASTeam Share Point site under Approved </w:t>
      </w:r>
      <w:r>
        <w:rPr>
          <w:rFonts w:ascii="Arial" w:hAnsi="Arial" w:cs="Arial"/>
        </w:rPr>
        <w:t>Resources</w:t>
      </w:r>
      <w:r w:rsidRPr="00834C96">
        <w:rPr>
          <w:rFonts w:ascii="Arial" w:hAnsi="Arial" w:cs="Arial"/>
        </w:rPr>
        <w:t>.</w:t>
      </w:r>
    </w:p>
    <w:p w14:paraId="7DF159D3" w14:textId="77777777" w:rsidR="007504A9" w:rsidRPr="007504A9" w:rsidRDefault="007504A9" w:rsidP="007504A9">
      <w:pPr>
        <w:pStyle w:val="ListParagraph"/>
        <w:numPr>
          <w:ilvl w:val="0"/>
          <w:numId w:val="3"/>
        </w:numPr>
        <w:rPr>
          <w:rFonts w:ascii="Arial" w:hAnsi="Arial"/>
          <w:b/>
          <w:i/>
        </w:rPr>
      </w:pPr>
      <w:r w:rsidRPr="007504A9">
        <w:rPr>
          <w:rFonts w:ascii="Arial" w:hAnsi="Arial" w:cs="Arial"/>
          <w:b/>
          <w:i/>
        </w:rPr>
        <w:t>U K Heli</w:t>
      </w:r>
    </w:p>
    <w:p w14:paraId="536DA33E" w14:textId="77777777" w:rsidR="007504A9" w:rsidRPr="007504A9" w:rsidRDefault="007504A9" w:rsidP="007504A9">
      <w:pPr>
        <w:pStyle w:val="ListParagraph"/>
        <w:numPr>
          <w:ilvl w:val="1"/>
          <w:numId w:val="3"/>
        </w:numPr>
        <w:rPr>
          <w:rFonts w:ascii="Arial" w:hAnsi="Arial"/>
        </w:rPr>
      </w:pPr>
      <w:r w:rsidRPr="007504A9">
        <w:rPr>
          <w:rFonts w:ascii="Arial" w:hAnsi="Arial" w:cs="Arial"/>
          <w:b/>
          <w:i/>
        </w:rPr>
        <w:t xml:space="preserve"> </w:t>
      </w:r>
      <w:r>
        <w:rPr>
          <w:rFonts w:ascii="Arial" w:hAnsi="Arial" w:cs="Arial"/>
        </w:rPr>
        <w:t>Background information article a</w:t>
      </w:r>
      <w:r w:rsidRPr="00834C96">
        <w:rPr>
          <w:rFonts w:ascii="Arial" w:hAnsi="Arial" w:cs="Arial"/>
        </w:rPr>
        <w:t xml:space="preserve">vailable on the National FAASTeam Share Point site under Approved </w:t>
      </w:r>
      <w:r>
        <w:rPr>
          <w:rFonts w:ascii="Arial" w:hAnsi="Arial" w:cs="Arial"/>
        </w:rPr>
        <w:t>Resources</w:t>
      </w:r>
      <w:r w:rsidRPr="00834C96">
        <w:rPr>
          <w:rFonts w:ascii="Arial" w:hAnsi="Arial" w:cs="Arial"/>
        </w:rPr>
        <w:t>.</w:t>
      </w:r>
    </w:p>
    <w:p w14:paraId="24DF6FB2" w14:textId="360521E0" w:rsidR="007504A9" w:rsidRPr="007504A9" w:rsidRDefault="007504A9" w:rsidP="007504A9">
      <w:pPr>
        <w:pStyle w:val="ListParagraph"/>
        <w:ind w:left="1440"/>
        <w:rPr>
          <w:rFonts w:ascii="Arial" w:hAnsi="Arial"/>
          <w:b/>
          <w:i/>
        </w:rPr>
      </w:pPr>
    </w:p>
    <w:p w14:paraId="518EECAB" w14:textId="24FEEE3D" w:rsidR="004B1448" w:rsidRDefault="004B1448" w:rsidP="004B1448">
      <w:pPr>
        <w:rPr>
          <w:rFonts w:ascii="Arial" w:hAnsi="Arial" w:cs="Arial"/>
        </w:rPr>
      </w:pPr>
      <w:r w:rsidRPr="004B1448">
        <w:rPr>
          <w:rFonts w:ascii="Arial" w:hAnsi="Arial" w:cs="Arial"/>
          <w:b/>
        </w:rPr>
        <w:t>Abstract</w:t>
      </w:r>
      <w:r w:rsidRPr="004B1448">
        <w:rPr>
          <w:rFonts w:ascii="Arial" w:hAnsi="Arial" w:cs="Arial"/>
        </w:rPr>
        <w:t>:</w:t>
      </w:r>
      <w:r w:rsidRPr="004B1448">
        <w:rPr>
          <w:rFonts w:ascii="Arial" w:hAnsi="Arial" w:cs="Arial"/>
          <w:sz w:val="22"/>
        </w:rPr>
        <w:t xml:space="preserve">   </w:t>
      </w:r>
      <w:r w:rsidRPr="004B1448">
        <w:rPr>
          <w:rFonts w:ascii="Arial" w:hAnsi="Arial" w:cs="Arial"/>
        </w:rPr>
        <w:t xml:space="preserve">Lasting 10 to 15 minutes, this presentation acquaints the audience with </w:t>
      </w:r>
      <w:r w:rsidR="00541CA3">
        <w:rPr>
          <w:rFonts w:ascii="Arial" w:hAnsi="Arial" w:cs="Arial"/>
        </w:rPr>
        <w:t>human biases that may compromise effective Aeronautical Decision Making</w:t>
      </w:r>
    </w:p>
    <w:p w14:paraId="4518FB11" w14:textId="77777777" w:rsidR="00433807" w:rsidRPr="004B1448" w:rsidRDefault="00433807" w:rsidP="004B1448">
      <w:pPr>
        <w:rPr>
          <w:rFonts w:ascii="Arial" w:hAnsi="Arial" w:cs="Arial"/>
        </w:rPr>
      </w:pPr>
    </w:p>
    <w:p w14:paraId="731A2BEB" w14:textId="77777777" w:rsidR="004B1448" w:rsidRPr="004B1448" w:rsidRDefault="004B1448" w:rsidP="004B1448">
      <w:pPr>
        <w:rPr>
          <w:rFonts w:ascii="Arial" w:hAnsi="Arial" w:cs="Arial"/>
        </w:rPr>
      </w:pPr>
      <w:r w:rsidRPr="004B1448">
        <w:rPr>
          <w:rFonts w:ascii="Arial" w:hAnsi="Arial" w:cs="Arial"/>
          <w:b/>
        </w:rPr>
        <w:t>Format</w:t>
      </w:r>
      <w:r w:rsidRPr="004B1448">
        <w:rPr>
          <w:rFonts w:ascii="Arial" w:hAnsi="Arial" w:cs="Arial"/>
        </w:rPr>
        <w:t xml:space="preserve">:  Information Briefing  - Power Point presentation </w:t>
      </w:r>
    </w:p>
    <w:p w14:paraId="4E13C15E" w14:textId="77777777" w:rsidR="004B1448" w:rsidRPr="004B1448" w:rsidRDefault="004B1448" w:rsidP="004B1448">
      <w:pPr>
        <w:rPr>
          <w:rFonts w:ascii="Arial" w:hAnsi="Arial" w:cs="Arial"/>
        </w:rPr>
      </w:pPr>
      <w:r w:rsidRPr="004B1448">
        <w:rPr>
          <w:rFonts w:ascii="Arial" w:hAnsi="Arial" w:cs="Arial"/>
        </w:rPr>
        <w:t>Required Personnel – FAASTeam Program Manager or designated FAASTeam Rep (s)</w:t>
      </w:r>
    </w:p>
    <w:p w14:paraId="66EE1BAC" w14:textId="5A429D2C" w:rsidR="004B1448" w:rsidRDefault="004B1448" w:rsidP="004B1448">
      <w:pPr>
        <w:rPr>
          <w:rFonts w:ascii="Arial" w:hAnsi="Arial" w:cs="Arial"/>
        </w:rPr>
      </w:pPr>
      <w:r w:rsidRPr="004B1448">
        <w:rPr>
          <w:rFonts w:ascii="Arial" w:hAnsi="Arial" w:cs="Arial"/>
        </w:rPr>
        <w:t xml:space="preserve">Optional Personnel – </w:t>
      </w:r>
      <w:r w:rsidR="00433807">
        <w:rPr>
          <w:rFonts w:ascii="Arial" w:hAnsi="Arial" w:cs="Arial"/>
        </w:rPr>
        <w:t xml:space="preserve">DPEs and CFIs who can speak to CFIT hazards </w:t>
      </w:r>
      <w:r w:rsidR="00541CA3">
        <w:rPr>
          <w:rFonts w:ascii="Arial" w:hAnsi="Arial" w:cs="Arial"/>
        </w:rPr>
        <w:t>associated with Plan Continuation Bias</w:t>
      </w:r>
    </w:p>
    <w:p w14:paraId="14FB7A1A" w14:textId="77777777" w:rsidR="00433807" w:rsidRPr="004B1448" w:rsidRDefault="00433807" w:rsidP="004B1448">
      <w:pPr>
        <w:rPr>
          <w:rFonts w:ascii="Arial" w:hAnsi="Arial" w:cs="Arial"/>
        </w:rPr>
      </w:pPr>
    </w:p>
    <w:p w14:paraId="57A87E3C" w14:textId="52336FE1" w:rsidR="004B1448" w:rsidRPr="004B1448" w:rsidRDefault="004B1448" w:rsidP="004B1448">
      <w:pPr>
        <w:rPr>
          <w:rFonts w:ascii="Arial" w:hAnsi="Arial" w:cs="Arial"/>
          <w:b/>
        </w:rPr>
      </w:pPr>
      <w:r w:rsidRPr="004B1448">
        <w:rPr>
          <w:rFonts w:ascii="Arial" w:hAnsi="Arial" w:cs="Arial"/>
          <w:b/>
        </w:rPr>
        <w:t>AFS 850 Support:</w:t>
      </w:r>
    </w:p>
    <w:p w14:paraId="296E4946" w14:textId="1EBF7448" w:rsidR="00305A93" w:rsidRPr="004B1448" w:rsidRDefault="004B1448" w:rsidP="004B1448">
      <w:pPr>
        <w:rPr>
          <w:rFonts w:ascii="Arial" w:hAnsi="Arial" w:cs="Arial"/>
          <w:sz w:val="22"/>
        </w:rPr>
      </w:pPr>
      <w:r w:rsidRPr="004B1448">
        <w:rPr>
          <w:rFonts w:ascii="Arial" w:hAnsi="Arial" w:cs="Arial"/>
        </w:rPr>
        <w:t>In addition to this guidance document, a Power Point presentation that supports the program</w:t>
      </w:r>
      <w:r w:rsidR="001E2BC5">
        <w:rPr>
          <w:rFonts w:ascii="Arial" w:hAnsi="Arial" w:cs="Arial"/>
        </w:rPr>
        <w:t xml:space="preserve"> and a folder containing background information are</w:t>
      </w:r>
      <w:r w:rsidRPr="004B1448">
        <w:rPr>
          <w:rFonts w:ascii="Arial" w:hAnsi="Arial" w:cs="Arial"/>
        </w:rPr>
        <w:t xml:space="preserve"> provided. FPMs and presenters are encouraged to customize this presentation to reflect each individual program.</w:t>
      </w:r>
    </w:p>
    <w:p w14:paraId="13264A7B" w14:textId="77777777" w:rsidR="004B1448" w:rsidRDefault="004B1448" w:rsidP="004B1448">
      <w:pPr>
        <w:rPr>
          <w:rFonts w:ascii="Arial" w:hAnsi="Arial"/>
        </w:rPr>
      </w:pPr>
    </w:p>
    <w:tbl>
      <w:tblPr>
        <w:tblW w:w="9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8"/>
        <w:gridCol w:w="6768"/>
      </w:tblGrid>
      <w:tr w:rsidR="00305A93" w:rsidRPr="00CB3BE0" w14:paraId="7B8B2693" w14:textId="77777777" w:rsidTr="000B0F27">
        <w:tc>
          <w:tcPr>
            <w:tcW w:w="2358" w:type="dxa"/>
            <w:shd w:val="clear" w:color="auto" w:fill="auto"/>
          </w:tcPr>
          <w:p w14:paraId="6264E666" w14:textId="77777777" w:rsidR="00305A93" w:rsidRPr="00FA415C" w:rsidRDefault="00305A93" w:rsidP="000B0F27">
            <w:pPr>
              <w:jc w:val="center"/>
              <w:rPr>
                <w:rFonts w:ascii="Arial" w:hAnsi="Arial" w:cs="Arial"/>
                <w:sz w:val="28"/>
                <w:szCs w:val="28"/>
              </w:rPr>
            </w:pPr>
            <w:r w:rsidRPr="00FA415C">
              <w:rPr>
                <w:rFonts w:ascii="Arial" w:hAnsi="Arial" w:cs="Arial"/>
                <w:sz w:val="28"/>
                <w:szCs w:val="28"/>
              </w:rPr>
              <w:t>Slides</w:t>
            </w:r>
          </w:p>
        </w:tc>
        <w:tc>
          <w:tcPr>
            <w:tcW w:w="6768" w:type="dxa"/>
            <w:shd w:val="clear" w:color="auto" w:fill="auto"/>
          </w:tcPr>
          <w:p w14:paraId="53E7B803" w14:textId="77777777" w:rsidR="00305A93" w:rsidRPr="00FA415C" w:rsidRDefault="00305A93" w:rsidP="000B0F27">
            <w:pPr>
              <w:jc w:val="center"/>
              <w:rPr>
                <w:rFonts w:ascii="Arial" w:hAnsi="Arial" w:cs="Arial"/>
                <w:sz w:val="28"/>
                <w:szCs w:val="28"/>
              </w:rPr>
            </w:pPr>
            <w:r w:rsidRPr="00FA415C">
              <w:rPr>
                <w:rFonts w:ascii="Arial" w:hAnsi="Arial" w:cs="Arial"/>
                <w:sz w:val="28"/>
                <w:szCs w:val="28"/>
              </w:rPr>
              <w:t>Script</w:t>
            </w:r>
          </w:p>
        </w:tc>
      </w:tr>
      <w:tr w:rsidR="00305A93" w:rsidRPr="00CB3BE0" w14:paraId="4219D1BD" w14:textId="77777777" w:rsidTr="000B0F27">
        <w:tc>
          <w:tcPr>
            <w:tcW w:w="2358" w:type="dxa"/>
            <w:shd w:val="clear" w:color="auto" w:fill="auto"/>
          </w:tcPr>
          <w:p w14:paraId="2453CD4A" w14:textId="3F883250" w:rsidR="00305A93" w:rsidRDefault="00B21EE8" w:rsidP="000B0F27">
            <w:pPr>
              <w:jc w:val="center"/>
              <w:rPr>
                <w:sz w:val="28"/>
                <w:szCs w:val="28"/>
              </w:rPr>
            </w:pPr>
            <w:r w:rsidRPr="00B21EE8">
              <w:rPr>
                <w:noProof/>
                <w:sz w:val="28"/>
                <w:szCs w:val="28"/>
              </w:rPr>
              <w:drawing>
                <wp:inline distT="0" distB="0" distL="0" distR="0" wp14:anchorId="66FEFBCE" wp14:editId="5F0EF862">
                  <wp:extent cx="1360170" cy="765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DF75B56" w14:textId="765FF3FC" w:rsidR="00305A93" w:rsidRDefault="00305A93" w:rsidP="000B0F27">
            <w:pPr>
              <w:rPr>
                <w:rFonts w:ascii="Arial" w:hAnsi="Arial" w:cs="Arial"/>
                <w:b/>
                <w:sz w:val="28"/>
                <w:szCs w:val="28"/>
                <w:u w:val="single"/>
              </w:rPr>
            </w:pPr>
            <w:r w:rsidRPr="00305A93">
              <w:rPr>
                <w:rFonts w:ascii="Arial" w:hAnsi="Arial" w:cs="Arial"/>
                <w:b/>
                <w:sz w:val="28"/>
                <w:szCs w:val="28"/>
                <w:u w:val="single"/>
              </w:rPr>
              <w:t>Slide 1</w:t>
            </w:r>
          </w:p>
          <w:p w14:paraId="5A20026E" w14:textId="77777777" w:rsidR="00305A93" w:rsidRPr="00305A93" w:rsidRDefault="00305A93" w:rsidP="000B0F27">
            <w:pPr>
              <w:rPr>
                <w:rFonts w:ascii="Arial" w:hAnsi="Arial" w:cs="Arial"/>
                <w:b/>
                <w:sz w:val="28"/>
                <w:szCs w:val="28"/>
                <w:u w:val="single"/>
              </w:rPr>
            </w:pPr>
          </w:p>
          <w:p w14:paraId="55CDC54B" w14:textId="58690C28" w:rsidR="00B21EE8" w:rsidRDefault="00B21EE8" w:rsidP="00B21EE8">
            <w:pPr>
              <w:rPr>
                <w:rFonts w:ascii="Arial" w:hAnsi="Arial"/>
                <w:bCs/>
              </w:rPr>
            </w:pPr>
            <w:r w:rsidRPr="00B21EE8">
              <w:rPr>
                <w:rFonts w:ascii="Arial" w:hAnsi="Arial"/>
                <w:b/>
                <w:bCs/>
              </w:rPr>
              <w:t xml:space="preserve">2022/03-03-242(I)PP  </w:t>
            </w:r>
            <w:r w:rsidRPr="00B21EE8">
              <w:rPr>
                <w:rFonts w:ascii="Arial" w:hAnsi="Arial"/>
                <w:bCs/>
              </w:rPr>
              <w:t xml:space="preserve">Original Author: John </w:t>
            </w:r>
            <w:r w:rsidRPr="00B21EE8">
              <w:rPr>
                <w:rFonts w:ascii="Arial" w:hAnsi="Arial"/>
                <w:bCs/>
                <w:lang w:val="de-DE"/>
              </w:rPr>
              <w:t xml:space="preserve">Steuernagle; </w:t>
            </w:r>
            <w:r w:rsidRPr="00B21EE8">
              <w:rPr>
                <w:rFonts w:ascii="Arial" w:hAnsi="Arial"/>
                <w:bCs/>
              </w:rPr>
              <w:t xml:space="preserve"> POC Kevin Clover, </w:t>
            </w:r>
            <w:r w:rsidR="00D43FDA">
              <w:rPr>
                <w:rFonts w:ascii="Arial" w:hAnsi="Arial"/>
                <w:bCs/>
              </w:rPr>
              <w:t>National FAASTeam Program Manager (Operations)</w:t>
            </w:r>
            <w:bookmarkStart w:id="0" w:name="_GoBack"/>
            <w:bookmarkEnd w:id="0"/>
            <w:r w:rsidRPr="00B21EE8">
              <w:rPr>
                <w:rFonts w:ascii="Arial" w:hAnsi="Arial"/>
                <w:bCs/>
              </w:rPr>
              <w:t>, Office 562-888-2020</w:t>
            </w:r>
          </w:p>
          <w:p w14:paraId="753BFBAF" w14:textId="77777777" w:rsidR="00B21EE8" w:rsidRPr="00B21EE8" w:rsidRDefault="00B21EE8" w:rsidP="00B21EE8">
            <w:pPr>
              <w:rPr>
                <w:rFonts w:ascii="Arial" w:hAnsi="Arial"/>
                <w:bCs/>
              </w:rPr>
            </w:pPr>
          </w:p>
          <w:p w14:paraId="5216B665" w14:textId="77777777" w:rsidR="00B21EE8" w:rsidRPr="00B21EE8" w:rsidRDefault="00B21EE8" w:rsidP="00B21EE8">
            <w:pPr>
              <w:rPr>
                <w:rFonts w:ascii="Arial" w:hAnsi="Arial"/>
                <w:bCs/>
              </w:rPr>
            </w:pPr>
            <w:r w:rsidRPr="00B21EE8">
              <w:rPr>
                <w:rFonts w:ascii="Arial" w:hAnsi="Arial"/>
                <w:b/>
                <w:bCs/>
              </w:rPr>
              <w:t xml:space="preserve">Presentation Note:  </w:t>
            </w:r>
            <w:r w:rsidRPr="00B21EE8">
              <w:rPr>
                <w:rFonts w:ascii="Arial" w:hAnsi="Arial"/>
                <w:bCs/>
                <w:i/>
                <w:iCs/>
              </w:rPr>
              <w:t xml:space="preserve">This is the title slide for </w:t>
            </w:r>
            <w:r w:rsidRPr="00B21EE8">
              <w:rPr>
                <w:rFonts w:ascii="Arial" w:hAnsi="Arial"/>
                <w:b/>
                <w:bCs/>
                <w:i/>
                <w:iCs/>
              </w:rPr>
              <w:t>CFIT and Plan Continuation Bias</w:t>
            </w:r>
          </w:p>
          <w:p w14:paraId="5987C883" w14:textId="77777777" w:rsidR="0057112B" w:rsidRDefault="0057112B" w:rsidP="0057112B">
            <w:pPr>
              <w:rPr>
                <w:rFonts w:ascii="Arial" w:hAnsi="Arial"/>
                <w:b/>
                <w:bCs/>
                <w:i/>
                <w:iCs/>
              </w:rPr>
            </w:pPr>
          </w:p>
          <w:p w14:paraId="747E00E8" w14:textId="071F5EE2" w:rsidR="0057112B" w:rsidRPr="0057112B" w:rsidRDefault="0057112B" w:rsidP="0057112B">
            <w:pPr>
              <w:rPr>
                <w:rFonts w:ascii="Arial" w:hAnsi="Arial"/>
                <w:bCs/>
              </w:rPr>
            </w:pPr>
            <w:r w:rsidRPr="0057112B">
              <w:rPr>
                <w:rFonts w:ascii="Arial" w:hAnsi="Arial"/>
                <w:b/>
                <w:bCs/>
                <w:i/>
                <w:iCs/>
              </w:rPr>
              <w:t xml:space="preserve">Script -  </w:t>
            </w:r>
            <w:r w:rsidRPr="0057112B">
              <w:rPr>
                <w:rFonts w:ascii="Arial" w:hAnsi="Arial"/>
                <w:bCs/>
                <w:i/>
                <w:iCs/>
              </w:rPr>
              <w:t xml:space="preserve">We have included a script of suggested dialog with most slides.  The script will always appear in a </w:t>
            </w:r>
            <w:r w:rsidRPr="0057112B">
              <w:rPr>
                <w:rFonts w:ascii="Arial" w:hAnsi="Arial"/>
                <w:b/>
                <w:bCs/>
                <w:i/>
                <w:iCs/>
              </w:rPr>
              <w:t>non-italic font</w:t>
            </w:r>
            <w:r w:rsidRPr="0057112B">
              <w:rPr>
                <w:rFonts w:ascii="Arial" w:hAnsi="Arial"/>
                <w:bCs/>
                <w:i/>
                <w:iCs/>
              </w:rPr>
              <w:t>.  Presenters may read the script or modify it to suit their own presentation style.  See template slides 5 and 6  for examples of a slides with script.</w:t>
            </w:r>
          </w:p>
          <w:p w14:paraId="7E5CA294" w14:textId="77777777" w:rsidR="0057112B" w:rsidRDefault="0057112B" w:rsidP="0057112B">
            <w:pPr>
              <w:rPr>
                <w:rFonts w:ascii="Arial" w:hAnsi="Arial"/>
                <w:b/>
                <w:bCs/>
                <w:i/>
                <w:iCs/>
              </w:rPr>
            </w:pPr>
          </w:p>
          <w:p w14:paraId="20F5B01B" w14:textId="2D24F876" w:rsidR="0057112B" w:rsidRPr="0057112B" w:rsidRDefault="0057112B" w:rsidP="0057112B">
            <w:pPr>
              <w:rPr>
                <w:rFonts w:ascii="Arial" w:hAnsi="Arial"/>
                <w:bCs/>
              </w:rPr>
            </w:pPr>
            <w:r w:rsidRPr="0057112B">
              <w:rPr>
                <w:rFonts w:ascii="Arial" w:hAnsi="Arial"/>
                <w:b/>
                <w:bCs/>
                <w:i/>
                <w:iCs/>
              </w:rPr>
              <w:t xml:space="preserve">Presentation Instructions - </w:t>
            </w:r>
            <w:r w:rsidRPr="0057112B">
              <w:rPr>
                <w:rFonts w:ascii="Arial" w:hAnsi="Arial"/>
                <w:bCs/>
                <w:i/>
                <w:iCs/>
              </w:rPr>
              <w:t xml:space="preserve">(stage direction and  presentation suggestions) will be preceded by a  </w:t>
            </w:r>
            <w:r w:rsidRPr="0057112B">
              <w:rPr>
                <w:rFonts w:ascii="Arial" w:hAnsi="Arial"/>
                <w:b/>
                <w:bCs/>
                <w:i/>
                <w:iCs/>
              </w:rPr>
              <w:t xml:space="preserve">Bold header: </w:t>
            </w:r>
            <w:r w:rsidRPr="0057112B">
              <w:rPr>
                <w:rFonts w:ascii="Arial" w:hAnsi="Arial"/>
                <w:bCs/>
                <w:i/>
                <w:iCs/>
              </w:rPr>
              <w:t xml:space="preserve">the instructions themselves will be in </w:t>
            </w:r>
            <w:r w:rsidRPr="0057112B">
              <w:rPr>
                <w:rFonts w:ascii="Arial" w:hAnsi="Arial"/>
                <w:b/>
                <w:bCs/>
                <w:i/>
                <w:iCs/>
              </w:rPr>
              <w:t>Italic fonts</w:t>
            </w:r>
            <w:r w:rsidRPr="0057112B">
              <w:rPr>
                <w:rFonts w:ascii="Arial" w:hAnsi="Arial"/>
                <w:bCs/>
                <w:i/>
                <w:iCs/>
              </w:rPr>
              <w:t xml:space="preserve">.  </w:t>
            </w:r>
            <w:r w:rsidRPr="0057112B">
              <w:rPr>
                <w:rFonts w:ascii="Arial" w:hAnsi="Arial"/>
                <w:bCs/>
                <w:i/>
                <w:iCs/>
              </w:rPr>
              <w:lastRenderedPageBreak/>
              <w:t>See slides 2, for an example of slides with Presentation Instructions only.</w:t>
            </w:r>
          </w:p>
          <w:p w14:paraId="316D165F" w14:textId="77777777" w:rsidR="0057112B" w:rsidRDefault="0057112B" w:rsidP="0057112B">
            <w:pPr>
              <w:rPr>
                <w:rFonts w:ascii="Arial" w:hAnsi="Arial"/>
                <w:b/>
                <w:bCs/>
                <w:i/>
                <w:iCs/>
              </w:rPr>
            </w:pPr>
          </w:p>
          <w:p w14:paraId="0C71BDF9" w14:textId="05192A01" w:rsidR="0057112B" w:rsidRPr="0057112B" w:rsidRDefault="0057112B" w:rsidP="0057112B">
            <w:pPr>
              <w:rPr>
                <w:rFonts w:ascii="Arial" w:hAnsi="Arial"/>
                <w:bCs/>
              </w:rPr>
            </w:pPr>
            <w:r w:rsidRPr="0057112B">
              <w:rPr>
                <w:rFonts w:ascii="Arial" w:hAnsi="Arial"/>
                <w:b/>
                <w:bCs/>
                <w:i/>
                <w:iCs/>
              </w:rPr>
              <w:t xml:space="preserve">Program control instructions - </w:t>
            </w:r>
            <w:r w:rsidRPr="0057112B">
              <w:rPr>
                <w:rFonts w:ascii="Arial" w:hAnsi="Arial"/>
                <w:bCs/>
                <w:i/>
                <w:iCs/>
              </w:rPr>
              <w:t xml:space="preserve">will be in bold fonts and look like this:  </w:t>
            </w:r>
            <w:r w:rsidRPr="0057112B">
              <w:rPr>
                <w:rFonts w:ascii="Arial" w:hAnsi="Arial"/>
                <w:b/>
                <w:bCs/>
                <w:i/>
                <w:iCs/>
              </w:rPr>
              <w:t xml:space="preserve">(Click) </w:t>
            </w:r>
            <w:r w:rsidRPr="0057112B">
              <w:rPr>
                <w:rFonts w:ascii="Arial" w:hAnsi="Arial"/>
                <w:bCs/>
                <w:i/>
                <w:iCs/>
              </w:rPr>
              <w:t xml:space="preserve">for building information within a slide;  or this:  </w:t>
            </w:r>
            <w:r w:rsidRPr="0057112B">
              <w:rPr>
                <w:rFonts w:ascii="Arial" w:hAnsi="Arial"/>
                <w:b/>
                <w:bCs/>
                <w:i/>
                <w:iCs/>
              </w:rPr>
              <w:t xml:space="preserve">(Next Slide) </w:t>
            </w:r>
            <w:r w:rsidRPr="0057112B">
              <w:rPr>
                <w:rFonts w:ascii="Arial" w:hAnsi="Arial"/>
                <w:bCs/>
                <w:i/>
                <w:iCs/>
              </w:rPr>
              <w:t>for slide advance.</w:t>
            </w:r>
          </w:p>
          <w:p w14:paraId="766B3C21" w14:textId="77777777" w:rsidR="0057112B" w:rsidRDefault="0057112B" w:rsidP="0057112B">
            <w:pPr>
              <w:rPr>
                <w:rFonts w:ascii="Arial" w:hAnsi="Arial"/>
                <w:b/>
                <w:bCs/>
                <w:i/>
                <w:iCs/>
              </w:rPr>
            </w:pPr>
          </w:p>
          <w:p w14:paraId="0291BBD9" w14:textId="12D198FD" w:rsidR="0057112B" w:rsidRPr="0057112B" w:rsidRDefault="0057112B" w:rsidP="0057112B">
            <w:pPr>
              <w:rPr>
                <w:rFonts w:ascii="Arial" w:hAnsi="Arial"/>
                <w:bCs/>
              </w:rPr>
            </w:pPr>
            <w:r w:rsidRPr="0057112B">
              <w:rPr>
                <w:rFonts w:ascii="Arial" w:hAnsi="Arial"/>
                <w:b/>
                <w:bCs/>
                <w:i/>
                <w:iCs/>
              </w:rPr>
              <w:t xml:space="preserve">Background information - </w:t>
            </w:r>
            <w:r w:rsidRPr="0057112B">
              <w:rPr>
                <w:rFonts w:ascii="Arial" w:hAnsi="Arial"/>
                <w:bCs/>
                <w:i/>
                <w:iCs/>
              </w:rPr>
              <w:t xml:space="preserve">Some slides may contain background information that supports the concepts presented in the program.  </w:t>
            </w:r>
            <w:r w:rsidRPr="0057112B">
              <w:rPr>
                <w:rFonts w:ascii="Arial" w:hAnsi="Arial"/>
                <w:bCs/>
                <w:i/>
                <w:iCs/>
              </w:rPr>
              <w:br/>
              <w:t>.</w:t>
            </w:r>
          </w:p>
          <w:p w14:paraId="2BE024C3" w14:textId="77777777" w:rsidR="0057112B" w:rsidRPr="0057112B" w:rsidRDefault="0057112B" w:rsidP="0057112B">
            <w:pPr>
              <w:rPr>
                <w:rFonts w:ascii="Arial" w:hAnsi="Arial"/>
                <w:bCs/>
              </w:rPr>
            </w:pPr>
            <w:r w:rsidRPr="0057112B">
              <w:rPr>
                <w:rFonts w:ascii="Arial" w:hAnsi="Arial"/>
                <w:bCs/>
                <w:i/>
                <w:iCs/>
              </w:rPr>
              <w:t xml:space="preserve">The production team hope you and your audience will enjoy the show.   Break a leg!  </w:t>
            </w:r>
          </w:p>
          <w:p w14:paraId="0A7FE077" w14:textId="45FE572B" w:rsidR="00305A93" w:rsidRPr="00305A93" w:rsidRDefault="00305A93" w:rsidP="000B0F27">
            <w:pPr>
              <w:rPr>
                <w:rFonts w:ascii="Arial" w:hAnsi="Arial" w:cs="Arial"/>
                <w:sz w:val="28"/>
                <w:szCs w:val="28"/>
              </w:rPr>
            </w:pPr>
            <w:r w:rsidRPr="00305A93">
              <w:rPr>
                <w:rFonts w:ascii="Arial" w:hAnsi="Arial" w:cs="Arial"/>
                <w:i/>
                <w:iCs/>
                <w:sz w:val="28"/>
                <w:szCs w:val="28"/>
              </w:rPr>
              <w:t xml:space="preserve">  </w:t>
            </w:r>
          </w:p>
          <w:p w14:paraId="66D2DA9E" w14:textId="77777777" w:rsidR="00305A93" w:rsidRPr="00305A93" w:rsidRDefault="00305A93" w:rsidP="000B0F27">
            <w:pPr>
              <w:rPr>
                <w:rFonts w:ascii="Arial" w:hAnsi="Arial" w:cs="Arial"/>
                <w:sz w:val="28"/>
                <w:szCs w:val="28"/>
              </w:rPr>
            </w:pPr>
            <w:r w:rsidRPr="00305A93">
              <w:rPr>
                <w:rFonts w:ascii="Arial" w:hAnsi="Arial" w:cs="Arial"/>
                <w:b/>
                <w:bCs/>
                <w:sz w:val="28"/>
                <w:szCs w:val="28"/>
              </w:rPr>
              <w:t>(Next Slide)</w:t>
            </w:r>
          </w:p>
        </w:tc>
      </w:tr>
      <w:tr w:rsidR="00305A93" w:rsidRPr="005A5F44" w14:paraId="524D94D4" w14:textId="77777777" w:rsidTr="000B0F27">
        <w:tblPrEx>
          <w:tblLook w:val="04A0" w:firstRow="1" w:lastRow="0" w:firstColumn="1" w:lastColumn="0" w:noHBand="0" w:noVBand="1"/>
        </w:tblPrEx>
        <w:tc>
          <w:tcPr>
            <w:tcW w:w="2358" w:type="dxa"/>
            <w:shd w:val="clear" w:color="auto" w:fill="auto"/>
          </w:tcPr>
          <w:p w14:paraId="7390208A" w14:textId="08199603" w:rsidR="00305A93" w:rsidRPr="00CB3BE0" w:rsidRDefault="00B21EE8" w:rsidP="000B0F27">
            <w:pPr>
              <w:jc w:val="center"/>
              <w:rPr>
                <w:sz w:val="28"/>
                <w:szCs w:val="28"/>
              </w:rPr>
            </w:pPr>
            <w:r w:rsidRPr="00B21EE8">
              <w:rPr>
                <w:noProof/>
                <w:sz w:val="28"/>
                <w:szCs w:val="28"/>
              </w:rPr>
              <w:lastRenderedPageBreak/>
              <w:drawing>
                <wp:inline distT="0" distB="0" distL="0" distR="0" wp14:anchorId="589CB307" wp14:editId="0E8CE764">
                  <wp:extent cx="1360170" cy="765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B3D4903"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2</w:t>
            </w:r>
          </w:p>
          <w:p w14:paraId="7926F418" w14:textId="77777777" w:rsidR="00305A93" w:rsidRPr="00305A93" w:rsidRDefault="00305A93" w:rsidP="000B0F27">
            <w:pPr>
              <w:rPr>
                <w:rFonts w:ascii="Arial" w:hAnsi="Arial" w:cs="Arial"/>
                <w:sz w:val="28"/>
                <w:szCs w:val="28"/>
              </w:rPr>
            </w:pPr>
            <w:r w:rsidRPr="00305A93">
              <w:rPr>
                <w:rFonts w:ascii="Arial" w:hAnsi="Arial" w:cs="Arial"/>
                <w:b/>
                <w:bCs/>
                <w:sz w:val="28"/>
                <w:szCs w:val="28"/>
              </w:rPr>
              <w:t xml:space="preserve">Presentation Note: </w:t>
            </w:r>
            <w:r w:rsidRPr="00305A93">
              <w:rPr>
                <w:rFonts w:ascii="Arial" w:hAnsi="Arial" w:cs="Arial"/>
                <w:i/>
                <w:iCs/>
                <w:sz w:val="28"/>
                <w:szCs w:val="28"/>
              </w:rPr>
              <w:t xml:space="preserve">Here’s where you can discuss venue logistics, acknowledge sponsors, and deliver other information you want your audience to know in the beginning.  </w:t>
            </w:r>
          </w:p>
          <w:p w14:paraId="3CFC4D3C" w14:textId="77777777" w:rsidR="00EC5834" w:rsidRDefault="00305A93" w:rsidP="000B0F27">
            <w:pPr>
              <w:rPr>
                <w:rFonts w:ascii="Arial" w:hAnsi="Arial" w:cs="Arial"/>
                <w:i/>
                <w:iCs/>
                <w:sz w:val="28"/>
                <w:szCs w:val="28"/>
              </w:rPr>
            </w:pPr>
            <w:r w:rsidRPr="00305A93">
              <w:rPr>
                <w:rFonts w:ascii="Arial" w:hAnsi="Arial" w:cs="Arial"/>
                <w:i/>
                <w:iCs/>
                <w:sz w:val="28"/>
                <w:szCs w:val="28"/>
              </w:rPr>
              <w:t>You can add slides after this one to fit your situation.</w:t>
            </w:r>
          </w:p>
          <w:p w14:paraId="40350823" w14:textId="77777777" w:rsidR="00EC5834" w:rsidRDefault="00EC5834" w:rsidP="000B0F27">
            <w:pPr>
              <w:rPr>
                <w:rFonts w:ascii="Arial" w:hAnsi="Arial" w:cs="Arial"/>
                <w:b/>
                <w:bCs/>
                <w:sz w:val="28"/>
                <w:szCs w:val="28"/>
              </w:rPr>
            </w:pPr>
          </w:p>
          <w:p w14:paraId="666F2E3C" w14:textId="1F3E9DB6" w:rsidR="00305A93" w:rsidRPr="00305A93" w:rsidRDefault="00305A93" w:rsidP="000B0F27">
            <w:pPr>
              <w:rPr>
                <w:rFonts w:ascii="Arial" w:hAnsi="Arial" w:cs="Arial"/>
                <w:b/>
                <w:sz w:val="28"/>
                <w:szCs w:val="28"/>
              </w:rPr>
            </w:pPr>
            <w:r w:rsidRPr="00305A93">
              <w:rPr>
                <w:rFonts w:ascii="Arial" w:hAnsi="Arial" w:cs="Arial"/>
                <w:b/>
                <w:bCs/>
                <w:sz w:val="28"/>
                <w:szCs w:val="28"/>
              </w:rPr>
              <w:t xml:space="preserve">(Next Slide) </w:t>
            </w:r>
          </w:p>
        </w:tc>
      </w:tr>
      <w:tr w:rsidR="00305A93" w:rsidRPr="00CB3BE0" w14:paraId="3DD38C87" w14:textId="77777777" w:rsidTr="000B0F27">
        <w:tblPrEx>
          <w:tblLook w:val="04A0" w:firstRow="1" w:lastRow="0" w:firstColumn="1" w:lastColumn="0" w:noHBand="0" w:noVBand="1"/>
        </w:tblPrEx>
        <w:tc>
          <w:tcPr>
            <w:tcW w:w="2358" w:type="dxa"/>
            <w:shd w:val="clear" w:color="auto" w:fill="auto"/>
          </w:tcPr>
          <w:p w14:paraId="05536B7A" w14:textId="77F5ED78" w:rsidR="00305A93" w:rsidRPr="00CB3BE0" w:rsidRDefault="00B21EE8" w:rsidP="000B0F27">
            <w:pPr>
              <w:jc w:val="center"/>
              <w:rPr>
                <w:sz w:val="28"/>
                <w:szCs w:val="28"/>
              </w:rPr>
            </w:pPr>
            <w:r w:rsidRPr="00B21EE8">
              <w:rPr>
                <w:noProof/>
                <w:sz w:val="28"/>
                <w:szCs w:val="28"/>
              </w:rPr>
              <w:drawing>
                <wp:inline distT="0" distB="0" distL="0" distR="0" wp14:anchorId="30A41147" wp14:editId="21378DDD">
                  <wp:extent cx="1360170" cy="765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C4ECE5B"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3</w:t>
            </w:r>
          </w:p>
          <w:p w14:paraId="409AFBD2" w14:textId="77777777" w:rsidR="00B21EE8" w:rsidRPr="00B21EE8" w:rsidRDefault="00B21EE8" w:rsidP="00B21EE8">
            <w:pPr>
              <w:rPr>
                <w:rFonts w:ascii="Arial" w:hAnsi="Arial" w:cs="Arial"/>
                <w:sz w:val="28"/>
                <w:szCs w:val="28"/>
              </w:rPr>
            </w:pPr>
            <w:r w:rsidRPr="00B21EE8">
              <w:rPr>
                <w:rFonts w:ascii="Arial" w:hAnsi="Arial" w:cs="Arial"/>
                <w:sz w:val="28"/>
                <w:szCs w:val="28"/>
              </w:rPr>
              <w:t>The General Aviation Joint Steering Committee (GAJSC) Controlled Flight Into Terrain (CFIT) work group report suggests that human bias – particularly Plan Continuation Bias – may be significant factors in CFIT accidents.  In this presentation we’ll talk a little bit about CFIT and human biases that may negatively influence pilot decision making.  We’ll review some CFIT case studies and we’ll offer some thoughts on how to effectively manage things that we can control and plan for dealing with things that are beyond our control.  Finally we’ll offer a few suggestions for maintaining pilot proficiency.</w:t>
            </w:r>
          </w:p>
          <w:p w14:paraId="33A9B416" w14:textId="77777777" w:rsidR="00B21EE8" w:rsidRDefault="00B21EE8" w:rsidP="00EC5834">
            <w:pPr>
              <w:rPr>
                <w:rFonts w:ascii="Arial" w:hAnsi="Arial" w:cs="Arial"/>
                <w:b/>
                <w:bCs/>
                <w:sz w:val="28"/>
                <w:szCs w:val="28"/>
              </w:rPr>
            </w:pPr>
          </w:p>
          <w:p w14:paraId="05AB0758" w14:textId="5540D7F5" w:rsidR="00EC5834" w:rsidRPr="00EC5834" w:rsidRDefault="00EC5834" w:rsidP="00EC5834">
            <w:pPr>
              <w:rPr>
                <w:rFonts w:ascii="Arial" w:hAnsi="Arial" w:cs="Arial"/>
                <w:sz w:val="28"/>
                <w:szCs w:val="28"/>
              </w:rPr>
            </w:pPr>
            <w:r w:rsidRPr="00EC5834">
              <w:rPr>
                <w:rFonts w:ascii="Arial" w:hAnsi="Arial" w:cs="Arial"/>
                <w:b/>
                <w:bCs/>
                <w:sz w:val="28"/>
                <w:szCs w:val="28"/>
              </w:rPr>
              <w:lastRenderedPageBreak/>
              <w:t xml:space="preserve">Presentation Note: </w:t>
            </w:r>
            <w:r w:rsidRPr="00EC5834">
              <w:rPr>
                <w:rFonts w:ascii="Arial" w:hAnsi="Arial" w:cs="Arial"/>
                <w:i/>
                <w:iCs/>
                <w:sz w:val="28"/>
                <w:szCs w:val="28"/>
              </w:rPr>
              <w:t xml:space="preserve">If you’ll be discussing additional items, add them to this list  </w:t>
            </w:r>
          </w:p>
          <w:p w14:paraId="70D18B31" w14:textId="77777777" w:rsidR="00EC5834" w:rsidRDefault="00EC5834" w:rsidP="000B0F27">
            <w:pPr>
              <w:rPr>
                <w:rFonts w:ascii="Arial" w:hAnsi="Arial" w:cs="Arial"/>
                <w:b/>
                <w:bCs/>
                <w:sz w:val="28"/>
                <w:szCs w:val="28"/>
              </w:rPr>
            </w:pPr>
          </w:p>
          <w:p w14:paraId="1B62F166" w14:textId="52570E6F" w:rsidR="00305A93" w:rsidRPr="00305A93" w:rsidRDefault="00EC5834" w:rsidP="000B0F27">
            <w:pPr>
              <w:rPr>
                <w:rFonts w:ascii="Arial" w:hAnsi="Arial" w:cs="Arial"/>
                <w:sz w:val="28"/>
                <w:szCs w:val="28"/>
              </w:rPr>
            </w:pPr>
            <w:r w:rsidRPr="00EC5834">
              <w:rPr>
                <w:rFonts w:ascii="Arial" w:hAnsi="Arial" w:cs="Arial"/>
                <w:b/>
                <w:bCs/>
                <w:sz w:val="28"/>
                <w:szCs w:val="28"/>
              </w:rPr>
              <w:t xml:space="preserve">(Next Slide) </w:t>
            </w:r>
          </w:p>
        </w:tc>
      </w:tr>
      <w:tr w:rsidR="00305A93" w:rsidRPr="00CB3BE0" w14:paraId="1E0A8BD2" w14:textId="77777777" w:rsidTr="000B0F27">
        <w:tblPrEx>
          <w:tblLook w:val="04A0" w:firstRow="1" w:lastRow="0" w:firstColumn="1" w:lastColumn="0" w:noHBand="0" w:noVBand="1"/>
        </w:tblPrEx>
        <w:tc>
          <w:tcPr>
            <w:tcW w:w="2358" w:type="dxa"/>
            <w:shd w:val="clear" w:color="auto" w:fill="auto"/>
          </w:tcPr>
          <w:p w14:paraId="566943A8" w14:textId="0ACA833B" w:rsidR="00305A93" w:rsidRPr="00CB3BE0" w:rsidRDefault="00B21EE8" w:rsidP="000B0F27">
            <w:pPr>
              <w:jc w:val="center"/>
              <w:rPr>
                <w:sz w:val="28"/>
                <w:szCs w:val="28"/>
              </w:rPr>
            </w:pPr>
            <w:r w:rsidRPr="00B21EE8">
              <w:rPr>
                <w:noProof/>
                <w:sz w:val="28"/>
                <w:szCs w:val="28"/>
              </w:rPr>
              <w:lastRenderedPageBreak/>
              <w:drawing>
                <wp:inline distT="0" distB="0" distL="0" distR="0" wp14:anchorId="16192F8D" wp14:editId="5F41E1C7">
                  <wp:extent cx="1360170" cy="765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F556597" w14:textId="386117F4"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450325">
              <w:rPr>
                <w:rFonts w:ascii="Arial" w:hAnsi="Arial" w:cs="Arial"/>
                <w:b/>
                <w:sz w:val="28"/>
                <w:szCs w:val="28"/>
                <w:u w:val="single"/>
              </w:rPr>
              <w:t>4</w:t>
            </w:r>
          </w:p>
          <w:p w14:paraId="5BF04B7D" w14:textId="77777777" w:rsidR="00B21EE8" w:rsidRPr="00B21EE8" w:rsidRDefault="00B21EE8" w:rsidP="00B21EE8">
            <w:pPr>
              <w:rPr>
                <w:rFonts w:ascii="Arial" w:hAnsi="Arial" w:cs="Arial"/>
                <w:sz w:val="28"/>
                <w:szCs w:val="28"/>
              </w:rPr>
            </w:pPr>
            <w:r w:rsidRPr="00B21EE8">
              <w:rPr>
                <w:rFonts w:ascii="Arial" w:hAnsi="Arial" w:cs="Arial"/>
                <w:sz w:val="28"/>
                <w:szCs w:val="28"/>
              </w:rPr>
              <w:t xml:space="preserve">Flying is stressful.  That’s a fact.  But we pilots see that stress as a challenge to be met and we take pleasure and yes, considerable pride in meeting the challenge and getting the job done.  </w:t>
            </w:r>
            <w:r w:rsidRPr="00B21EE8">
              <w:rPr>
                <w:rFonts w:ascii="Arial" w:hAnsi="Arial" w:cs="Arial"/>
                <w:b/>
                <w:bCs/>
                <w:sz w:val="28"/>
                <w:szCs w:val="28"/>
              </w:rPr>
              <w:t>(Click)</w:t>
            </w:r>
          </w:p>
          <w:p w14:paraId="2C8CCEDB" w14:textId="77777777" w:rsidR="00B21EE8" w:rsidRPr="00B21EE8" w:rsidRDefault="00B21EE8" w:rsidP="00B21EE8">
            <w:pPr>
              <w:rPr>
                <w:rFonts w:ascii="Arial" w:hAnsi="Arial" w:cs="Arial"/>
                <w:sz w:val="28"/>
                <w:szCs w:val="28"/>
              </w:rPr>
            </w:pPr>
            <w:r w:rsidRPr="00B21EE8">
              <w:rPr>
                <w:rFonts w:ascii="Arial" w:hAnsi="Arial" w:cs="Arial"/>
                <w:sz w:val="28"/>
                <w:szCs w:val="28"/>
              </w:rPr>
              <w:t xml:space="preserve">We are mission-oriented, get er done people who honor our commitments.  </w:t>
            </w:r>
            <w:r w:rsidRPr="00B21EE8">
              <w:rPr>
                <w:rFonts w:ascii="Arial" w:hAnsi="Arial" w:cs="Arial"/>
                <w:b/>
                <w:bCs/>
                <w:sz w:val="28"/>
                <w:szCs w:val="28"/>
              </w:rPr>
              <w:t>(Click)</w:t>
            </w:r>
          </w:p>
          <w:p w14:paraId="30E8763C" w14:textId="77777777" w:rsidR="00B21EE8" w:rsidRPr="00B21EE8" w:rsidRDefault="00B21EE8" w:rsidP="00B21EE8">
            <w:pPr>
              <w:rPr>
                <w:rFonts w:ascii="Arial" w:hAnsi="Arial" w:cs="Arial"/>
                <w:sz w:val="28"/>
                <w:szCs w:val="28"/>
              </w:rPr>
            </w:pPr>
            <w:r w:rsidRPr="00B21EE8">
              <w:rPr>
                <w:rFonts w:ascii="Arial" w:hAnsi="Arial" w:cs="Arial"/>
                <w:sz w:val="28"/>
                <w:szCs w:val="28"/>
              </w:rPr>
              <w:t xml:space="preserve">We project a personal image of competence, confidence, and safety. </w:t>
            </w:r>
            <w:r w:rsidRPr="00B21EE8">
              <w:rPr>
                <w:rFonts w:ascii="Arial" w:hAnsi="Arial" w:cs="Arial"/>
                <w:b/>
                <w:bCs/>
                <w:sz w:val="28"/>
                <w:szCs w:val="28"/>
              </w:rPr>
              <w:t>(Click)</w:t>
            </w:r>
          </w:p>
          <w:p w14:paraId="610CAAFF" w14:textId="77777777" w:rsidR="00B21EE8" w:rsidRPr="00B21EE8" w:rsidRDefault="00B21EE8" w:rsidP="00B21EE8">
            <w:pPr>
              <w:rPr>
                <w:rFonts w:ascii="Arial" w:hAnsi="Arial" w:cs="Arial"/>
                <w:sz w:val="28"/>
                <w:szCs w:val="28"/>
              </w:rPr>
            </w:pPr>
            <w:r w:rsidRPr="00B21EE8">
              <w:rPr>
                <w:rFonts w:ascii="Arial" w:hAnsi="Arial" w:cs="Arial"/>
                <w:sz w:val="28"/>
                <w:szCs w:val="28"/>
              </w:rPr>
              <w:t xml:space="preserve">We know there are only 24 hours in each day and we strive to be on schedule or even a little early. </w:t>
            </w:r>
            <w:r w:rsidRPr="00B21EE8">
              <w:rPr>
                <w:rFonts w:ascii="Arial" w:hAnsi="Arial" w:cs="Arial"/>
                <w:b/>
                <w:bCs/>
                <w:sz w:val="28"/>
                <w:szCs w:val="28"/>
              </w:rPr>
              <w:t>(Click)</w:t>
            </w:r>
          </w:p>
          <w:p w14:paraId="3E08D240" w14:textId="77777777" w:rsidR="00B21EE8" w:rsidRPr="00B21EE8" w:rsidRDefault="00B21EE8" w:rsidP="00B21EE8">
            <w:pPr>
              <w:rPr>
                <w:rFonts w:ascii="Arial" w:hAnsi="Arial" w:cs="Arial"/>
                <w:sz w:val="28"/>
                <w:szCs w:val="28"/>
              </w:rPr>
            </w:pPr>
            <w:r w:rsidRPr="00B21EE8">
              <w:rPr>
                <w:rFonts w:ascii="Arial" w:hAnsi="Arial" w:cs="Arial"/>
                <w:sz w:val="28"/>
                <w:szCs w:val="28"/>
              </w:rPr>
              <w:t xml:space="preserve">And we’re subject to all the stresses, good and bad, that our ground bound friends deal with every day.  The difference is – we manage those stresses to ensure safe operations.  Many of us will say, “I leave my problems on the ground while I’m flying.”  While that may not be strictly true, we do excel in managing all the demands of the dynamic and ever challenging realm of flight. </w:t>
            </w:r>
          </w:p>
          <w:p w14:paraId="7376C461" w14:textId="77777777" w:rsidR="00B21EE8" w:rsidRPr="00B21EE8" w:rsidRDefault="00B21EE8" w:rsidP="00B21EE8">
            <w:pPr>
              <w:rPr>
                <w:rFonts w:ascii="Arial" w:hAnsi="Arial" w:cs="Arial"/>
                <w:sz w:val="28"/>
                <w:szCs w:val="28"/>
              </w:rPr>
            </w:pPr>
            <w:r w:rsidRPr="00B21EE8">
              <w:rPr>
                <w:rFonts w:ascii="Arial" w:hAnsi="Arial" w:cs="Arial"/>
                <w:sz w:val="28"/>
                <w:szCs w:val="28"/>
              </w:rPr>
              <w:t>One of the ways we do this is to manage the manageable.</w:t>
            </w:r>
          </w:p>
          <w:p w14:paraId="7BF04081" w14:textId="77777777" w:rsidR="0057112B" w:rsidRPr="0057112B" w:rsidRDefault="0057112B" w:rsidP="0057112B">
            <w:pPr>
              <w:rPr>
                <w:rFonts w:ascii="Arial" w:hAnsi="Arial" w:cs="Arial"/>
                <w:sz w:val="28"/>
                <w:szCs w:val="28"/>
              </w:rPr>
            </w:pPr>
          </w:p>
          <w:p w14:paraId="4BE151C3" w14:textId="6E7172D9" w:rsidR="00305A93" w:rsidRPr="00305A93" w:rsidRDefault="00305A93" w:rsidP="0057112B">
            <w:pPr>
              <w:rPr>
                <w:rFonts w:ascii="Arial" w:hAnsi="Arial" w:cs="Arial"/>
                <w:sz w:val="28"/>
                <w:szCs w:val="28"/>
              </w:rPr>
            </w:pPr>
            <w:r w:rsidRPr="00305A93">
              <w:rPr>
                <w:rFonts w:ascii="Arial" w:hAnsi="Arial" w:cs="Arial"/>
                <w:b/>
                <w:bCs/>
                <w:sz w:val="28"/>
                <w:szCs w:val="28"/>
              </w:rPr>
              <w:t xml:space="preserve">(Next Slide) </w:t>
            </w:r>
          </w:p>
        </w:tc>
      </w:tr>
      <w:tr w:rsidR="00834773" w:rsidRPr="00CB3BE0" w14:paraId="57B3D010" w14:textId="77777777" w:rsidTr="000B0F27">
        <w:tblPrEx>
          <w:tblLook w:val="04A0" w:firstRow="1" w:lastRow="0" w:firstColumn="1" w:lastColumn="0" w:noHBand="0" w:noVBand="1"/>
        </w:tblPrEx>
        <w:tc>
          <w:tcPr>
            <w:tcW w:w="2358" w:type="dxa"/>
            <w:shd w:val="clear" w:color="auto" w:fill="auto"/>
          </w:tcPr>
          <w:p w14:paraId="5AD5B25E" w14:textId="502F7B05" w:rsidR="00834773" w:rsidRPr="00C52669" w:rsidRDefault="00B21EE8" w:rsidP="000B0F27">
            <w:pPr>
              <w:jc w:val="center"/>
              <w:rPr>
                <w:noProof/>
                <w:sz w:val="28"/>
                <w:szCs w:val="28"/>
              </w:rPr>
            </w:pPr>
            <w:r w:rsidRPr="00B21EE8">
              <w:rPr>
                <w:noProof/>
                <w:sz w:val="28"/>
                <w:szCs w:val="28"/>
              </w:rPr>
              <w:drawing>
                <wp:inline distT="0" distB="0" distL="0" distR="0" wp14:anchorId="488F4FEC" wp14:editId="3CF9FA29">
                  <wp:extent cx="1360170" cy="765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6EBA3E5" w14:textId="78150F7B" w:rsidR="00834773" w:rsidRPr="00305A93" w:rsidRDefault="00834773" w:rsidP="00834773">
            <w:pPr>
              <w:spacing w:after="120"/>
              <w:rPr>
                <w:rFonts w:ascii="Arial" w:hAnsi="Arial" w:cs="Arial"/>
                <w:b/>
                <w:sz w:val="28"/>
                <w:szCs w:val="28"/>
                <w:u w:val="single"/>
              </w:rPr>
            </w:pPr>
            <w:r w:rsidRPr="00305A93">
              <w:rPr>
                <w:rFonts w:ascii="Arial" w:hAnsi="Arial" w:cs="Arial"/>
                <w:b/>
                <w:sz w:val="28"/>
                <w:szCs w:val="28"/>
                <w:u w:val="single"/>
              </w:rPr>
              <w:t xml:space="preserve">Slide </w:t>
            </w:r>
            <w:r w:rsidR="00450325">
              <w:rPr>
                <w:rFonts w:ascii="Arial" w:hAnsi="Arial" w:cs="Arial"/>
                <w:b/>
                <w:sz w:val="28"/>
                <w:szCs w:val="28"/>
                <w:u w:val="single"/>
              </w:rPr>
              <w:t>5</w:t>
            </w:r>
          </w:p>
          <w:p w14:paraId="69834CBB" w14:textId="77777777" w:rsidR="00B21EE8" w:rsidRPr="00B21EE8" w:rsidRDefault="00B21EE8" w:rsidP="00B21EE8">
            <w:pPr>
              <w:spacing w:after="120"/>
              <w:rPr>
                <w:rFonts w:ascii="Arial" w:hAnsi="Arial" w:cs="Arial"/>
                <w:sz w:val="28"/>
                <w:szCs w:val="28"/>
              </w:rPr>
            </w:pPr>
            <w:r w:rsidRPr="00B21EE8">
              <w:rPr>
                <w:rFonts w:ascii="Arial" w:hAnsi="Arial" w:cs="Arial"/>
                <w:sz w:val="28"/>
                <w:szCs w:val="28"/>
              </w:rPr>
              <w:t>Managing stress and errors and safety is a big subject but there are some simple things pilots can do to get started.  The key is to know as much as you can about what you’re getting into, manage the things that are within your control, and have a plan for how do deal with things that you can’t control.  Here’s a simple scenario to think about.</w:t>
            </w:r>
          </w:p>
          <w:p w14:paraId="6D2384B0" w14:textId="77777777" w:rsidR="00B21EE8" w:rsidRPr="00B21EE8" w:rsidRDefault="00B21EE8" w:rsidP="00B21EE8">
            <w:pPr>
              <w:spacing w:after="120"/>
              <w:rPr>
                <w:rFonts w:ascii="Arial" w:hAnsi="Arial" w:cs="Arial"/>
                <w:sz w:val="28"/>
                <w:szCs w:val="28"/>
              </w:rPr>
            </w:pPr>
            <w:r w:rsidRPr="00B21EE8">
              <w:rPr>
                <w:rFonts w:ascii="Arial" w:hAnsi="Arial" w:cs="Arial"/>
                <w:sz w:val="28"/>
                <w:szCs w:val="28"/>
              </w:rPr>
              <w:lastRenderedPageBreak/>
              <w:t xml:space="preserve">Assume you are to be honored at a prestigious luau themed dinner meeting in a city 2 hours away.  You plan to spend the night &amp; return the next morning.  The weather is VMC and will remain so for your flight.  A weather system will move through the destination area about 2 hours after your arrival but it will be VMC again by morning.  If you leave right after work you’ll be at the venue at least an hour before the event begins.  You can’t leave earlier because of an important business meeting in the afternoon.  It seems we’ve introduced some stress before we even take off.  </w:t>
            </w:r>
            <w:r w:rsidRPr="00B21EE8">
              <w:rPr>
                <w:rFonts w:ascii="Arial" w:hAnsi="Arial" w:cs="Arial"/>
                <w:b/>
                <w:bCs/>
                <w:sz w:val="28"/>
                <w:szCs w:val="28"/>
              </w:rPr>
              <w:t xml:space="preserve">(Click) </w:t>
            </w:r>
          </w:p>
          <w:p w14:paraId="06A63D37" w14:textId="77777777" w:rsidR="00B21EE8" w:rsidRPr="00B21EE8" w:rsidRDefault="00B21EE8" w:rsidP="00B21EE8">
            <w:pPr>
              <w:spacing w:after="120"/>
              <w:rPr>
                <w:rFonts w:ascii="Arial" w:hAnsi="Arial" w:cs="Arial"/>
                <w:sz w:val="28"/>
                <w:szCs w:val="28"/>
              </w:rPr>
            </w:pPr>
            <w:r w:rsidRPr="00B21EE8">
              <w:rPr>
                <w:rFonts w:ascii="Arial" w:hAnsi="Arial" w:cs="Arial"/>
                <w:sz w:val="28"/>
                <w:szCs w:val="28"/>
              </w:rPr>
              <w:t xml:space="preserve">Your airplane burns 10 gallons an hour so you’ll need 20 gallons for the trip.  </w:t>
            </w:r>
            <w:r w:rsidRPr="00B21EE8">
              <w:rPr>
                <w:rFonts w:ascii="Arial" w:hAnsi="Arial" w:cs="Arial"/>
                <w:b/>
                <w:bCs/>
                <w:sz w:val="28"/>
                <w:szCs w:val="28"/>
              </w:rPr>
              <w:t xml:space="preserve">(Click) </w:t>
            </w:r>
            <w:r w:rsidRPr="00B21EE8">
              <w:rPr>
                <w:rFonts w:ascii="Arial" w:hAnsi="Arial" w:cs="Arial"/>
                <w:sz w:val="28"/>
                <w:szCs w:val="28"/>
              </w:rPr>
              <w:t xml:space="preserve"> </w:t>
            </w:r>
          </w:p>
          <w:p w14:paraId="32872266" w14:textId="77777777" w:rsidR="00B21EE8" w:rsidRPr="00B21EE8" w:rsidRDefault="00B21EE8" w:rsidP="00B21EE8">
            <w:pPr>
              <w:spacing w:after="120"/>
              <w:rPr>
                <w:rFonts w:ascii="Arial" w:hAnsi="Arial" w:cs="Arial"/>
                <w:sz w:val="28"/>
                <w:szCs w:val="28"/>
              </w:rPr>
            </w:pPr>
            <w:r w:rsidRPr="00B21EE8">
              <w:rPr>
                <w:rFonts w:ascii="Arial" w:hAnsi="Arial" w:cs="Arial"/>
                <w:sz w:val="28"/>
                <w:szCs w:val="28"/>
              </w:rPr>
              <w:t xml:space="preserve">You want a 1 hour reserve so that brings the total fuel required to 30 gallons.   There will be plenty of fuel because there’s a standing order for the airplane to be topped off after every flight.  </w:t>
            </w:r>
            <w:r w:rsidRPr="00B21EE8">
              <w:rPr>
                <w:rFonts w:ascii="Arial" w:hAnsi="Arial" w:cs="Arial"/>
                <w:b/>
                <w:bCs/>
                <w:sz w:val="28"/>
                <w:szCs w:val="28"/>
              </w:rPr>
              <w:t xml:space="preserve">(Click) </w:t>
            </w:r>
          </w:p>
          <w:p w14:paraId="6A046238" w14:textId="6E6A9F40" w:rsidR="009B77D7" w:rsidRDefault="00B21EE8" w:rsidP="00977AFC">
            <w:pPr>
              <w:spacing w:after="120"/>
              <w:rPr>
                <w:rFonts w:ascii="Arial" w:hAnsi="Arial" w:cs="Arial"/>
                <w:sz w:val="28"/>
                <w:szCs w:val="28"/>
              </w:rPr>
            </w:pPr>
            <w:r w:rsidRPr="00B21EE8">
              <w:rPr>
                <w:rFonts w:ascii="Arial" w:hAnsi="Arial" w:cs="Arial"/>
                <w:sz w:val="28"/>
                <w:szCs w:val="28"/>
              </w:rPr>
              <w:t xml:space="preserve">But during preflight you note that your evil partner failed to fuel the plane…. again!  You’ve only got 25 gallons on board.  What do you do?  </w:t>
            </w:r>
          </w:p>
          <w:p w14:paraId="0B6C3CC9" w14:textId="77777777" w:rsidR="00B21EE8" w:rsidRPr="00B21EE8" w:rsidRDefault="00B21EE8" w:rsidP="00977AFC">
            <w:pPr>
              <w:spacing w:after="120"/>
              <w:rPr>
                <w:rFonts w:ascii="Arial" w:hAnsi="Arial" w:cs="Arial"/>
                <w:sz w:val="28"/>
                <w:szCs w:val="28"/>
              </w:rPr>
            </w:pPr>
          </w:p>
          <w:p w14:paraId="53289A49" w14:textId="5F8AC715" w:rsidR="00834773" w:rsidRPr="00834773" w:rsidRDefault="00834773" w:rsidP="00977AFC">
            <w:pPr>
              <w:spacing w:after="120"/>
              <w:rPr>
                <w:rFonts w:ascii="Arial" w:hAnsi="Arial" w:cs="Arial"/>
                <w:sz w:val="28"/>
                <w:szCs w:val="28"/>
              </w:rPr>
            </w:pPr>
            <w:r w:rsidRPr="00834773">
              <w:rPr>
                <w:rFonts w:ascii="Arial" w:hAnsi="Arial" w:cs="Arial"/>
                <w:b/>
                <w:bCs/>
                <w:sz w:val="28"/>
                <w:szCs w:val="28"/>
              </w:rPr>
              <w:t>(Next Slide)</w:t>
            </w:r>
          </w:p>
        </w:tc>
      </w:tr>
      <w:tr w:rsidR="00305A93" w:rsidRPr="00CB3BE0" w14:paraId="14214355" w14:textId="77777777" w:rsidTr="000B0F27">
        <w:tblPrEx>
          <w:tblLook w:val="04A0" w:firstRow="1" w:lastRow="0" w:firstColumn="1" w:lastColumn="0" w:noHBand="0" w:noVBand="1"/>
        </w:tblPrEx>
        <w:tc>
          <w:tcPr>
            <w:tcW w:w="2358" w:type="dxa"/>
            <w:shd w:val="clear" w:color="auto" w:fill="auto"/>
          </w:tcPr>
          <w:p w14:paraId="15A2B2EF" w14:textId="5BB42E88" w:rsidR="00305A93" w:rsidRPr="00CB3BE0" w:rsidRDefault="00B21EE8" w:rsidP="000B0F27">
            <w:pPr>
              <w:jc w:val="center"/>
              <w:rPr>
                <w:sz w:val="28"/>
                <w:szCs w:val="28"/>
              </w:rPr>
            </w:pPr>
            <w:r w:rsidRPr="00B21EE8">
              <w:rPr>
                <w:noProof/>
                <w:sz w:val="28"/>
                <w:szCs w:val="28"/>
              </w:rPr>
              <w:lastRenderedPageBreak/>
              <w:drawing>
                <wp:inline distT="0" distB="0" distL="0" distR="0" wp14:anchorId="2A6A0B9F" wp14:editId="414CA209">
                  <wp:extent cx="1360170" cy="765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DB744C8" w14:textId="275F3BB0"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450325">
              <w:rPr>
                <w:rFonts w:ascii="Arial" w:hAnsi="Arial" w:cs="Arial"/>
                <w:b/>
                <w:sz w:val="28"/>
                <w:szCs w:val="28"/>
                <w:u w:val="single"/>
              </w:rPr>
              <w:t>6</w:t>
            </w:r>
          </w:p>
          <w:p w14:paraId="21CD0802" w14:textId="77777777" w:rsidR="00B21EE8" w:rsidRPr="00B21EE8" w:rsidRDefault="00B21EE8" w:rsidP="00B21EE8">
            <w:pPr>
              <w:rPr>
                <w:rFonts w:ascii="Arial" w:hAnsi="Arial" w:cs="Arial"/>
                <w:sz w:val="28"/>
                <w:szCs w:val="28"/>
              </w:rPr>
            </w:pPr>
            <w:r w:rsidRPr="00B21EE8">
              <w:rPr>
                <w:rFonts w:ascii="Arial" w:hAnsi="Arial" w:cs="Arial"/>
                <w:sz w:val="28"/>
                <w:szCs w:val="28"/>
              </w:rPr>
              <w:t xml:space="preserve">Let’s have a little discussion on what to do next. </w:t>
            </w:r>
          </w:p>
          <w:p w14:paraId="51B8F3D1" w14:textId="77777777" w:rsidR="00B21EE8" w:rsidRPr="00B21EE8" w:rsidRDefault="00B21EE8" w:rsidP="00B21EE8">
            <w:pPr>
              <w:rPr>
                <w:rFonts w:ascii="Arial" w:hAnsi="Arial" w:cs="Arial"/>
                <w:sz w:val="28"/>
                <w:szCs w:val="28"/>
              </w:rPr>
            </w:pPr>
            <w:r w:rsidRPr="00B21EE8">
              <w:rPr>
                <w:rFonts w:ascii="Arial" w:hAnsi="Arial" w:cs="Arial"/>
                <w:b/>
                <w:bCs/>
                <w:sz w:val="28"/>
                <w:szCs w:val="28"/>
              </w:rPr>
              <w:t xml:space="preserve">Presentation note:  </w:t>
            </w:r>
            <w:r w:rsidRPr="00B21EE8">
              <w:rPr>
                <w:rFonts w:ascii="Arial" w:hAnsi="Arial" w:cs="Arial"/>
                <w:i/>
                <w:iCs/>
                <w:sz w:val="28"/>
                <w:szCs w:val="28"/>
              </w:rPr>
              <w:t xml:space="preserve">Let the audience discuss these and other options  Click once &amp; you’ll bring up points under each of the first 2 options.  Some folks will think it’s better to fuel first and perhaps be a little late for the dinner; others will want to get there with time to spare and fuel for the return trip the next day.  The key is to think about how you respond to the scenario and what’s best for you.   </w:t>
            </w:r>
            <w:r w:rsidRPr="00B21EE8">
              <w:rPr>
                <w:rFonts w:ascii="Arial" w:hAnsi="Arial" w:cs="Arial"/>
                <w:b/>
                <w:bCs/>
                <w:sz w:val="28"/>
                <w:szCs w:val="28"/>
              </w:rPr>
              <w:t>(Click)</w:t>
            </w:r>
          </w:p>
          <w:p w14:paraId="3F6E7084" w14:textId="77777777" w:rsidR="00B21EE8" w:rsidRPr="00B21EE8" w:rsidRDefault="00B21EE8" w:rsidP="00B21EE8">
            <w:pPr>
              <w:rPr>
                <w:rFonts w:ascii="Arial" w:hAnsi="Arial" w:cs="Arial"/>
                <w:sz w:val="28"/>
                <w:szCs w:val="28"/>
              </w:rPr>
            </w:pPr>
            <w:r w:rsidRPr="00B21EE8">
              <w:rPr>
                <w:rFonts w:ascii="Arial" w:hAnsi="Arial" w:cs="Arial"/>
                <w:sz w:val="28"/>
                <w:szCs w:val="28"/>
              </w:rPr>
              <w:t xml:space="preserve">Well that was an interesting discussion and there was some diversity of opinion.  Except when it came </w:t>
            </w:r>
            <w:r w:rsidRPr="00B21EE8">
              <w:rPr>
                <w:rFonts w:ascii="Arial" w:hAnsi="Arial" w:cs="Arial"/>
                <w:sz w:val="28"/>
                <w:szCs w:val="28"/>
              </w:rPr>
              <w:lastRenderedPageBreak/>
              <w:t>to ditching the partner.  We’ll look at this scenario in a different way a little later but first let’s talk about a process the leads to success in nearly everything we do.</w:t>
            </w:r>
          </w:p>
          <w:p w14:paraId="6A5A008B" w14:textId="77777777" w:rsidR="00605379" w:rsidRDefault="00605379" w:rsidP="00605379">
            <w:pPr>
              <w:rPr>
                <w:rFonts w:ascii="Arial" w:hAnsi="Arial" w:cs="Arial"/>
                <w:b/>
                <w:bCs/>
                <w:sz w:val="28"/>
                <w:szCs w:val="28"/>
              </w:rPr>
            </w:pPr>
          </w:p>
          <w:p w14:paraId="29649E7F" w14:textId="2256844B" w:rsidR="00305A93" w:rsidRPr="00305A93" w:rsidRDefault="00305A93" w:rsidP="009D5311">
            <w:pPr>
              <w:rPr>
                <w:rFonts w:ascii="Arial" w:hAnsi="Arial" w:cs="Arial"/>
                <w:sz w:val="28"/>
                <w:szCs w:val="28"/>
              </w:rPr>
            </w:pPr>
            <w:r w:rsidRPr="00305A93">
              <w:rPr>
                <w:rFonts w:ascii="Arial" w:hAnsi="Arial" w:cs="Arial"/>
                <w:b/>
                <w:bCs/>
                <w:sz w:val="28"/>
                <w:szCs w:val="28"/>
              </w:rPr>
              <w:t xml:space="preserve">(Next Slide) </w:t>
            </w:r>
          </w:p>
        </w:tc>
      </w:tr>
      <w:tr w:rsidR="00305A93" w:rsidRPr="00CB3BE0" w14:paraId="0D5BC393" w14:textId="77777777" w:rsidTr="000B0F27">
        <w:tblPrEx>
          <w:tblLook w:val="04A0" w:firstRow="1" w:lastRow="0" w:firstColumn="1" w:lastColumn="0" w:noHBand="0" w:noVBand="1"/>
        </w:tblPrEx>
        <w:tc>
          <w:tcPr>
            <w:tcW w:w="2358" w:type="dxa"/>
            <w:shd w:val="clear" w:color="auto" w:fill="auto"/>
          </w:tcPr>
          <w:p w14:paraId="5B20DB82" w14:textId="5B4D014F" w:rsidR="00305A93" w:rsidRPr="00CB3BE0" w:rsidRDefault="00B21EE8" w:rsidP="000B0F27">
            <w:pPr>
              <w:jc w:val="center"/>
              <w:rPr>
                <w:sz w:val="28"/>
                <w:szCs w:val="28"/>
              </w:rPr>
            </w:pPr>
            <w:r w:rsidRPr="00B21EE8">
              <w:rPr>
                <w:noProof/>
                <w:sz w:val="28"/>
                <w:szCs w:val="28"/>
              </w:rPr>
              <w:lastRenderedPageBreak/>
              <w:drawing>
                <wp:inline distT="0" distB="0" distL="0" distR="0" wp14:anchorId="34382332" wp14:editId="68AAF36D">
                  <wp:extent cx="1360170" cy="765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691FCF2" w14:textId="04E2A2AC"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450325">
              <w:rPr>
                <w:rFonts w:ascii="Arial" w:hAnsi="Arial" w:cs="Arial"/>
                <w:b/>
                <w:sz w:val="28"/>
                <w:szCs w:val="28"/>
                <w:u w:val="single"/>
              </w:rPr>
              <w:t>7</w:t>
            </w:r>
          </w:p>
          <w:p w14:paraId="29CBBE13" w14:textId="77777777" w:rsidR="00B21EE8" w:rsidRPr="00B21EE8" w:rsidRDefault="00B21EE8" w:rsidP="00B21EE8">
            <w:pPr>
              <w:rPr>
                <w:rFonts w:ascii="Arial" w:hAnsi="Arial" w:cs="Arial"/>
                <w:sz w:val="28"/>
                <w:szCs w:val="28"/>
              </w:rPr>
            </w:pPr>
            <w:r w:rsidRPr="00B21EE8">
              <w:rPr>
                <w:rFonts w:ascii="Arial" w:hAnsi="Arial" w:cs="Arial"/>
                <w:sz w:val="28"/>
                <w:szCs w:val="28"/>
              </w:rPr>
              <w:t xml:space="preserve">Winners never quit …. For as long as most of us can remember, we’ve heard this from our parents, coaches, and teachers. </w:t>
            </w:r>
          </w:p>
          <w:p w14:paraId="0847A08B" w14:textId="77777777" w:rsidR="00B21EE8" w:rsidRPr="00B21EE8" w:rsidRDefault="00B21EE8" w:rsidP="00B21EE8">
            <w:pPr>
              <w:rPr>
                <w:rFonts w:ascii="Arial" w:hAnsi="Arial" w:cs="Arial"/>
                <w:sz w:val="28"/>
                <w:szCs w:val="28"/>
              </w:rPr>
            </w:pPr>
            <w:r w:rsidRPr="00B21EE8">
              <w:rPr>
                <w:rFonts w:ascii="Arial" w:hAnsi="Arial" w:cs="Arial"/>
                <w:sz w:val="28"/>
                <w:szCs w:val="28"/>
              </w:rPr>
              <w:t xml:space="preserve">Here are some other famous words to live by; let’s see if we can fill in the blanks:  </w:t>
            </w:r>
            <w:r w:rsidRPr="00B21EE8">
              <w:rPr>
                <w:rFonts w:ascii="Arial" w:hAnsi="Arial" w:cs="Arial"/>
                <w:b/>
                <w:bCs/>
                <w:sz w:val="28"/>
                <w:szCs w:val="28"/>
              </w:rPr>
              <w:t>(Click)</w:t>
            </w:r>
          </w:p>
          <w:p w14:paraId="3EE6AC78" w14:textId="77777777" w:rsidR="00B21EE8" w:rsidRPr="00B21EE8" w:rsidRDefault="00B21EE8" w:rsidP="00B21EE8">
            <w:pPr>
              <w:rPr>
                <w:rFonts w:ascii="Arial" w:hAnsi="Arial" w:cs="Arial"/>
                <w:sz w:val="28"/>
                <w:szCs w:val="28"/>
              </w:rPr>
            </w:pPr>
            <w:r w:rsidRPr="00B21EE8">
              <w:rPr>
                <w:rFonts w:ascii="Arial" w:hAnsi="Arial" w:cs="Arial"/>
                <w:b/>
                <w:bCs/>
                <w:sz w:val="28"/>
                <w:szCs w:val="28"/>
              </w:rPr>
              <w:t xml:space="preserve">Presentation Note:  </w:t>
            </w:r>
            <w:r w:rsidRPr="00B21EE8">
              <w:rPr>
                <w:rFonts w:ascii="Arial" w:hAnsi="Arial" w:cs="Arial"/>
                <w:i/>
                <w:iCs/>
                <w:sz w:val="28"/>
                <w:szCs w:val="28"/>
              </w:rPr>
              <w:t>Ask the audience to fill in each blank.  The correct responses are given in the text below.</w:t>
            </w:r>
          </w:p>
          <w:p w14:paraId="3273455F" w14:textId="77777777" w:rsidR="00B21EE8" w:rsidRPr="00B21EE8" w:rsidRDefault="00B21EE8" w:rsidP="00B21EE8">
            <w:pPr>
              <w:rPr>
                <w:rFonts w:ascii="Arial" w:hAnsi="Arial" w:cs="Arial"/>
                <w:sz w:val="28"/>
                <w:szCs w:val="28"/>
              </w:rPr>
            </w:pPr>
            <w:r w:rsidRPr="00B21EE8">
              <w:rPr>
                <w:rFonts w:ascii="Arial" w:hAnsi="Arial" w:cs="Arial"/>
                <w:sz w:val="28"/>
                <w:szCs w:val="28"/>
              </w:rPr>
              <w:t xml:space="preserve">Quitters never win  </w:t>
            </w:r>
            <w:r w:rsidRPr="00B21EE8">
              <w:rPr>
                <w:rFonts w:ascii="Arial" w:hAnsi="Arial" w:cs="Arial"/>
                <w:b/>
                <w:bCs/>
                <w:sz w:val="28"/>
                <w:szCs w:val="28"/>
              </w:rPr>
              <w:t>(Click)</w:t>
            </w:r>
          </w:p>
          <w:p w14:paraId="0B3915D2" w14:textId="77777777" w:rsidR="00B21EE8" w:rsidRPr="00B21EE8" w:rsidRDefault="00B21EE8" w:rsidP="00B21EE8">
            <w:pPr>
              <w:rPr>
                <w:rFonts w:ascii="Arial" w:hAnsi="Arial" w:cs="Arial"/>
                <w:sz w:val="28"/>
                <w:szCs w:val="28"/>
              </w:rPr>
            </w:pPr>
            <w:r w:rsidRPr="00B21EE8">
              <w:rPr>
                <w:rFonts w:ascii="Arial" w:hAnsi="Arial" w:cs="Arial"/>
                <w:sz w:val="28"/>
                <w:szCs w:val="28"/>
              </w:rPr>
              <w:t xml:space="preserve">Plan the flight and fly the plan  </w:t>
            </w:r>
            <w:r w:rsidRPr="00B21EE8">
              <w:rPr>
                <w:rFonts w:ascii="Arial" w:hAnsi="Arial" w:cs="Arial"/>
                <w:b/>
                <w:bCs/>
                <w:sz w:val="28"/>
                <w:szCs w:val="28"/>
              </w:rPr>
              <w:t>(Click)</w:t>
            </w:r>
          </w:p>
          <w:p w14:paraId="2806D7A2" w14:textId="77777777" w:rsidR="00B21EE8" w:rsidRPr="00B21EE8" w:rsidRDefault="00B21EE8" w:rsidP="00B21EE8">
            <w:pPr>
              <w:rPr>
                <w:rFonts w:ascii="Arial" w:hAnsi="Arial" w:cs="Arial"/>
                <w:sz w:val="28"/>
                <w:szCs w:val="28"/>
              </w:rPr>
            </w:pPr>
            <w:r w:rsidRPr="00B21EE8">
              <w:rPr>
                <w:rFonts w:ascii="Arial" w:hAnsi="Arial" w:cs="Arial"/>
                <w:sz w:val="28"/>
                <w:szCs w:val="28"/>
              </w:rPr>
              <w:t xml:space="preserve">You’ll never get anywhere if you don’t have a plan  </w:t>
            </w:r>
            <w:r w:rsidRPr="00B21EE8">
              <w:rPr>
                <w:rFonts w:ascii="Arial" w:hAnsi="Arial" w:cs="Arial"/>
                <w:b/>
                <w:bCs/>
                <w:sz w:val="28"/>
                <w:szCs w:val="28"/>
              </w:rPr>
              <w:t>(Click)</w:t>
            </w:r>
          </w:p>
          <w:p w14:paraId="298B1A20" w14:textId="77777777" w:rsidR="00B21EE8" w:rsidRPr="00B21EE8" w:rsidRDefault="00B21EE8" w:rsidP="00B21EE8">
            <w:pPr>
              <w:rPr>
                <w:rFonts w:ascii="Arial" w:hAnsi="Arial" w:cs="Arial"/>
                <w:sz w:val="28"/>
                <w:szCs w:val="28"/>
              </w:rPr>
            </w:pPr>
            <w:r w:rsidRPr="00B21EE8">
              <w:rPr>
                <w:rFonts w:ascii="Arial" w:hAnsi="Arial" w:cs="Arial"/>
                <w:sz w:val="28"/>
                <w:szCs w:val="28"/>
              </w:rPr>
              <w:t>When in doubt; stick to the plan</w:t>
            </w:r>
          </w:p>
          <w:p w14:paraId="587600E9" w14:textId="77777777" w:rsidR="00B21EE8" w:rsidRPr="00B21EE8" w:rsidRDefault="00B21EE8" w:rsidP="00B21EE8">
            <w:pPr>
              <w:rPr>
                <w:rFonts w:ascii="Arial" w:hAnsi="Arial" w:cs="Arial"/>
                <w:sz w:val="28"/>
                <w:szCs w:val="28"/>
              </w:rPr>
            </w:pPr>
            <w:r w:rsidRPr="00B21EE8">
              <w:rPr>
                <w:rFonts w:ascii="Arial" w:hAnsi="Arial" w:cs="Arial"/>
                <w:sz w:val="28"/>
                <w:szCs w:val="28"/>
              </w:rPr>
              <w:t>Why are we told this repeatedly?  Because it works …………… most of the time … but sometimes sticking to the plan can have us flying to someplace we definitely don’t want to be.</w:t>
            </w:r>
          </w:p>
          <w:p w14:paraId="2F615994" w14:textId="386575FC" w:rsidR="009D5311" w:rsidRDefault="009D5311" w:rsidP="00605379">
            <w:pPr>
              <w:rPr>
                <w:rFonts w:ascii="Arial" w:hAnsi="Arial" w:cs="Arial"/>
                <w:b/>
                <w:bCs/>
                <w:sz w:val="28"/>
                <w:szCs w:val="28"/>
              </w:rPr>
            </w:pPr>
            <w:r w:rsidRPr="009D5311">
              <w:rPr>
                <w:rFonts w:ascii="Arial" w:hAnsi="Arial" w:cs="Arial"/>
                <w:b/>
                <w:bCs/>
                <w:sz w:val="28"/>
                <w:szCs w:val="28"/>
              </w:rPr>
              <w:t xml:space="preserve"> </w:t>
            </w:r>
          </w:p>
          <w:p w14:paraId="6BC8380D" w14:textId="77777777" w:rsidR="00305A93" w:rsidRDefault="00305A93" w:rsidP="009D5311">
            <w:pPr>
              <w:rPr>
                <w:rFonts w:ascii="Arial" w:hAnsi="Arial" w:cs="Arial"/>
                <w:b/>
                <w:bCs/>
                <w:sz w:val="28"/>
                <w:szCs w:val="28"/>
              </w:rPr>
            </w:pPr>
            <w:r w:rsidRPr="00305A93">
              <w:rPr>
                <w:rFonts w:ascii="Arial" w:hAnsi="Arial" w:cs="Arial"/>
                <w:b/>
                <w:bCs/>
                <w:sz w:val="28"/>
                <w:szCs w:val="28"/>
              </w:rPr>
              <w:t>(Next Slide)</w:t>
            </w:r>
          </w:p>
          <w:p w14:paraId="7B6C85F3" w14:textId="7E505B37" w:rsidR="00BB4A55" w:rsidRPr="009D5311" w:rsidRDefault="00BB4A55" w:rsidP="009D5311">
            <w:pPr>
              <w:rPr>
                <w:rFonts w:ascii="Arial" w:hAnsi="Arial" w:cs="Arial"/>
                <w:b/>
                <w:bCs/>
                <w:sz w:val="28"/>
                <w:szCs w:val="28"/>
              </w:rPr>
            </w:pPr>
          </w:p>
        </w:tc>
      </w:tr>
      <w:tr w:rsidR="00305A93" w:rsidRPr="00CB3BE0" w14:paraId="57861737" w14:textId="77777777" w:rsidTr="000B0F27">
        <w:tblPrEx>
          <w:tblLook w:val="04A0" w:firstRow="1" w:lastRow="0" w:firstColumn="1" w:lastColumn="0" w:noHBand="0" w:noVBand="1"/>
        </w:tblPrEx>
        <w:tc>
          <w:tcPr>
            <w:tcW w:w="2358" w:type="dxa"/>
            <w:shd w:val="clear" w:color="auto" w:fill="auto"/>
          </w:tcPr>
          <w:p w14:paraId="146AA177" w14:textId="4D0E6726" w:rsidR="00305A93" w:rsidRPr="00CB3BE0" w:rsidRDefault="002F019B" w:rsidP="000B0F27">
            <w:pPr>
              <w:jc w:val="center"/>
              <w:rPr>
                <w:sz w:val="28"/>
                <w:szCs w:val="28"/>
              </w:rPr>
            </w:pPr>
            <w:r w:rsidRPr="002F019B">
              <w:rPr>
                <w:noProof/>
                <w:sz w:val="28"/>
                <w:szCs w:val="28"/>
              </w:rPr>
              <w:drawing>
                <wp:inline distT="0" distB="0" distL="0" distR="0" wp14:anchorId="3C97F6F2" wp14:editId="2CE96919">
                  <wp:extent cx="1360170" cy="765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9C11B82" w14:textId="0AD11D5C"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450325">
              <w:rPr>
                <w:rFonts w:ascii="Arial" w:hAnsi="Arial" w:cs="Arial"/>
                <w:b/>
                <w:sz w:val="28"/>
                <w:szCs w:val="28"/>
                <w:u w:val="single"/>
              </w:rPr>
              <w:t>8</w:t>
            </w:r>
          </w:p>
          <w:p w14:paraId="0AD94776" w14:textId="77777777" w:rsidR="00BB4A55" w:rsidRPr="00BB4A55" w:rsidRDefault="00BB4A55" w:rsidP="00BB4A55">
            <w:pPr>
              <w:rPr>
                <w:rFonts w:ascii="Arial" w:hAnsi="Arial" w:cs="Arial"/>
                <w:bCs/>
                <w:iCs/>
                <w:sz w:val="28"/>
                <w:szCs w:val="28"/>
              </w:rPr>
            </w:pPr>
            <w:r w:rsidRPr="00BB4A55">
              <w:rPr>
                <w:rFonts w:ascii="Arial" w:hAnsi="Arial" w:cs="Arial"/>
                <w:bCs/>
                <w:iCs/>
                <w:sz w:val="28"/>
                <w:szCs w:val="28"/>
              </w:rPr>
              <w:t xml:space="preserve">Let’s revisit our scenario with the trip to the dinner meeting and let’s say we elect to take off without our desired one-hour fuel reserve.  </w:t>
            </w:r>
            <w:r w:rsidRPr="00BB4A55">
              <w:rPr>
                <w:rFonts w:ascii="Arial" w:hAnsi="Arial" w:cs="Arial"/>
                <w:b/>
                <w:bCs/>
                <w:iCs/>
                <w:sz w:val="28"/>
                <w:szCs w:val="28"/>
              </w:rPr>
              <w:t>(Click)</w:t>
            </w:r>
          </w:p>
          <w:p w14:paraId="4C973D4D" w14:textId="77777777" w:rsidR="00BB4A55" w:rsidRPr="00BB4A55" w:rsidRDefault="00BB4A55" w:rsidP="00BB4A55">
            <w:pPr>
              <w:rPr>
                <w:rFonts w:ascii="Arial" w:hAnsi="Arial" w:cs="Arial"/>
                <w:bCs/>
                <w:iCs/>
                <w:sz w:val="28"/>
                <w:szCs w:val="28"/>
              </w:rPr>
            </w:pPr>
            <w:r w:rsidRPr="00BB4A55">
              <w:rPr>
                <w:rFonts w:ascii="Arial" w:hAnsi="Arial" w:cs="Arial"/>
                <w:bCs/>
                <w:iCs/>
                <w:sz w:val="28"/>
                <w:szCs w:val="28"/>
              </w:rPr>
              <w:t xml:space="preserve">We decide to take off with the fuel we have.  We’ll still have a half hour VFR reserve when we land and there will be plenty of time to mix and mingle before the dinner. </w:t>
            </w:r>
            <w:r w:rsidRPr="00BB4A55">
              <w:rPr>
                <w:rFonts w:ascii="Arial" w:hAnsi="Arial" w:cs="Arial"/>
                <w:b/>
                <w:bCs/>
                <w:iCs/>
                <w:sz w:val="28"/>
                <w:szCs w:val="28"/>
              </w:rPr>
              <w:t xml:space="preserve">(Click) </w:t>
            </w:r>
          </w:p>
          <w:p w14:paraId="61179F18" w14:textId="77777777" w:rsidR="00BB4A55" w:rsidRPr="00BB4A55" w:rsidRDefault="00BB4A55" w:rsidP="00BB4A55">
            <w:pPr>
              <w:rPr>
                <w:rFonts w:ascii="Arial" w:hAnsi="Arial" w:cs="Arial"/>
                <w:bCs/>
                <w:iCs/>
                <w:sz w:val="28"/>
                <w:szCs w:val="28"/>
              </w:rPr>
            </w:pPr>
            <w:r w:rsidRPr="00BB4A55">
              <w:rPr>
                <w:rFonts w:ascii="Arial" w:hAnsi="Arial" w:cs="Arial"/>
                <w:bCs/>
                <w:iCs/>
                <w:sz w:val="28"/>
                <w:szCs w:val="28"/>
              </w:rPr>
              <w:lastRenderedPageBreak/>
              <w:t xml:space="preserve">Shortly into the flight we notice that the headwind is stronger than forecast.  That means the trip will take longer.  Good thing we didn’t wait around for fuel. </w:t>
            </w:r>
            <w:r w:rsidRPr="00BB4A55">
              <w:rPr>
                <w:rFonts w:ascii="Arial" w:hAnsi="Arial" w:cs="Arial"/>
                <w:b/>
                <w:bCs/>
                <w:iCs/>
                <w:sz w:val="28"/>
                <w:szCs w:val="28"/>
              </w:rPr>
              <w:t xml:space="preserve">(Click) </w:t>
            </w:r>
          </w:p>
          <w:p w14:paraId="623F39AD" w14:textId="77777777" w:rsidR="00BB4A55" w:rsidRPr="00BB4A55" w:rsidRDefault="00BB4A55" w:rsidP="00BB4A55">
            <w:pPr>
              <w:rPr>
                <w:rFonts w:ascii="Arial" w:hAnsi="Arial" w:cs="Arial"/>
                <w:bCs/>
                <w:iCs/>
                <w:sz w:val="28"/>
                <w:szCs w:val="28"/>
              </w:rPr>
            </w:pPr>
            <w:r w:rsidRPr="00BB4A55">
              <w:rPr>
                <w:rFonts w:ascii="Arial" w:hAnsi="Arial" w:cs="Arial"/>
                <w:bCs/>
                <w:iCs/>
                <w:sz w:val="28"/>
                <w:szCs w:val="28"/>
              </w:rPr>
              <w:t xml:space="preserve">Our original plan called for us to land just before sunset.  It now looks as if it will be dark before we get there.  That’s OK we’re night current but we won’t have our 45 minute fuel reserve.  It’ll be more like 20 minutes.  Ah well – that’s what fuel reserves are for.  </w:t>
            </w:r>
            <w:r w:rsidRPr="00BB4A55">
              <w:rPr>
                <w:rFonts w:ascii="Arial" w:hAnsi="Arial" w:cs="Arial"/>
                <w:b/>
                <w:bCs/>
                <w:iCs/>
                <w:sz w:val="28"/>
                <w:szCs w:val="28"/>
              </w:rPr>
              <w:t xml:space="preserve">(Click) </w:t>
            </w:r>
          </w:p>
          <w:p w14:paraId="2E949982" w14:textId="77777777" w:rsidR="00BB4A55" w:rsidRPr="00BB4A55" w:rsidRDefault="00BB4A55" w:rsidP="00BB4A55">
            <w:pPr>
              <w:rPr>
                <w:rFonts w:ascii="Arial" w:hAnsi="Arial" w:cs="Arial"/>
                <w:bCs/>
                <w:iCs/>
                <w:sz w:val="28"/>
                <w:szCs w:val="28"/>
              </w:rPr>
            </w:pPr>
            <w:r w:rsidRPr="00BB4A55">
              <w:rPr>
                <w:rFonts w:ascii="Arial" w:hAnsi="Arial" w:cs="Arial"/>
                <w:bCs/>
                <w:iCs/>
                <w:sz w:val="28"/>
                <w:szCs w:val="28"/>
              </w:rPr>
              <w:t xml:space="preserve">Rats! – only 20 minutes to go and our destination is going down in rain showers.  That wasn’t supposed to happen for hours.  Not that it’s a particular problem. The weather’s not convective, we’re instrument rated and equipped.  If there’s any delay in getting an approach though we’re going to be really tight on fuel.  Interestingly the closer we get to reaching the destination the greater the compulsion to continue the plan.  How can we ignore so much in flight that is so obvious to </w:t>
            </w:r>
            <w:r w:rsidRPr="00BB4A55">
              <w:rPr>
                <w:rFonts w:ascii="Arial" w:hAnsi="Arial" w:cs="Arial"/>
                <w:bCs/>
                <w:iCs/>
                <w:sz w:val="28"/>
                <w:szCs w:val="28"/>
                <w:u w:val="single"/>
              </w:rPr>
              <w:t>everyone</w:t>
            </w:r>
            <w:r w:rsidRPr="00BB4A55">
              <w:rPr>
                <w:rFonts w:ascii="Arial" w:hAnsi="Arial" w:cs="Arial"/>
                <w:bCs/>
                <w:iCs/>
                <w:sz w:val="28"/>
                <w:szCs w:val="28"/>
              </w:rPr>
              <w:t xml:space="preserve"> after the fact?  It could be the powerful but unconscious cognitive bias to continue the original plan. </w:t>
            </w:r>
          </w:p>
          <w:p w14:paraId="15D1ED24" w14:textId="77777777" w:rsidR="00BB4A55" w:rsidRPr="00BB4A55" w:rsidRDefault="00BB4A55" w:rsidP="00BB4A55">
            <w:pPr>
              <w:rPr>
                <w:rFonts w:ascii="Arial" w:hAnsi="Arial" w:cs="Arial"/>
                <w:bCs/>
                <w:iCs/>
                <w:sz w:val="28"/>
                <w:szCs w:val="28"/>
              </w:rPr>
            </w:pPr>
            <w:r w:rsidRPr="00BB4A55">
              <w:rPr>
                <w:rFonts w:ascii="Arial" w:hAnsi="Arial" w:cs="Arial"/>
                <w:b/>
                <w:bCs/>
                <w:iCs/>
                <w:sz w:val="28"/>
                <w:szCs w:val="28"/>
              </w:rPr>
              <w:t xml:space="preserve">(Click) </w:t>
            </w:r>
          </w:p>
          <w:p w14:paraId="31833A8C" w14:textId="77777777" w:rsidR="00BB4A55" w:rsidRPr="00BB4A55" w:rsidRDefault="00BB4A55" w:rsidP="00BB4A55">
            <w:pPr>
              <w:rPr>
                <w:rFonts w:ascii="Arial" w:hAnsi="Arial" w:cs="Arial"/>
                <w:bCs/>
                <w:iCs/>
                <w:sz w:val="28"/>
                <w:szCs w:val="28"/>
              </w:rPr>
            </w:pPr>
            <w:r w:rsidRPr="00BB4A55">
              <w:rPr>
                <w:rFonts w:ascii="Arial" w:hAnsi="Arial" w:cs="Arial"/>
                <w:bCs/>
                <w:iCs/>
                <w:sz w:val="28"/>
                <w:szCs w:val="28"/>
              </w:rPr>
              <w:t xml:space="preserve">Psychologists call the continuation of an original plan even when information suggests the plan should be abandoned Plan Continuation Bias.  We have another name for it don’t we?    </w:t>
            </w:r>
          </w:p>
          <w:p w14:paraId="1269D6BE" w14:textId="77777777" w:rsidR="00BB4A55" w:rsidRPr="00BB4A55" w:rsidRDefault="00BB4A55" w:rsidP="00BB4A55">
            <w:pPr>
              <w:rPr>
                <w:rFonts w:ascii="Arial" w:hAnsi="Arial" w:cs="Arial"/>
                <w:bCs/>
                <w:iCs/>
                <w:sz w:val="28"/>
                <w:szCs w:val="28"/>
              </w:rPr>
            </w:pPr>
            <w:r w:rsidRPr="00BB4A55">
              <w:rPr>
                <w:rFonts w:ascii="Arial" w:hAnsi="Arial" w:cs="Arial"/>
                <w:b/>
                <w:bCs/>
                <w:iCs/>
                <w:sz w:val="28"/>
                <w:szCs w:val="28"/>
              </w:rPr>
              <w:t xml:space="preserve">Presentation note:  </w:t>
            </w:r>
            <w:r w:rsidRPr="00BB4A55">
              <w:rPr>
                <w:rFonts w:ascii="Arial" w:hAnsi="Arial" w:cs="Arial"/>
                <w:bCs/>
                <w:i/>
                <w:iCs/>
                <w:sz w:val="28"/>
                <w:szCs w:val="28"/>
              </w:rPr>
              <w:t xml:space="preserve">Wait for audience to come up with it then:  </w:t>
            </w:r>
            <w:r w:rsidRPr="00BB4A55">
              <w:rPr>
                <w:rFonts w:ascii="Arial" w:hAnsi="Arial" w:cs="Arial"/>
                <w:b/>
                <w:bCs/>
                <w:iCs/>
                <w:sz w:val="28"/>
                <w:szCs w:val="28"/>
              </w:rPr>
              <w:t xml:space="preserve">(Click) </w:t>
            </w:r>
          </w:p>
          <w:p w14:paraId="015FEE40" w14:textId="43D4C689" w:rsidR="00BB4A55" w:rsidRPr="00BB4A55" w:rsidRDefault="00BB4A55" w:rsidP="00BB4A55">
            <w:pPr>
              <w:rPr>
                <w:rFonts w:ascii="Arial" w:hAnsi="Arial" w:cs="Arial"/>
                <w:bCs/>
                <w:iCs/>
                <w:sz w:val="28"/>
                <w:szCs w:val="28"/>
              </w:rPr>
            </w:pPr>
            <w:r w:rsidRPr="00BB4A55">
              <w:rPr>
                <w:rFonts w:ascii="Arial" w:hAnsi="Arial" w:cs="Arial"/>
                <w:bCs/>
                <w:iCs/>
                <w:sz w:val="28"/>
                <w:szCs w:val="28"/>
              </w:rPr>
              <w:t>Get-there-it</w:t>
            </w:r>
            <w:r w:rsidR="002F019B">
              <w:rPr>
                <w:rFonts w:ascii="Arial" w:hAnsi="Arial" w:cs="Arial"/>
                <w:bCs/>
                <w:iCs/>
                <w:sz w:val="28"/>
                <w:szCs w:val="28"/>
              </w:rPr>
              <w:t>i</w:t>
            </w:r>
            <w:r w:rsidRPr="00BB4A55">
              <w:rPr>
                <w:rFonts w:ascii="Arial" w:hAnsi="Arial" w:cs="Arial"/>
                <w:bCs/>
                <w:iCs/>
                <w:sz w:val="28"/>
                <w:szCs w:val="28"/>
              </w:rPr>
              <w:t>s.</w:t>
            </w:r>
          </w:p>
          <w:p w14:paraId="5843BBB4" w14:textId="77777777" w:rsidR="00BB4A55" w:rsidRPr="00BB4A55" w:rsidRDefault="00BB4A55" w:rsidP="00BB4A55">
            <w:pPr>
              <w:rPr>
                <w:rFonts w:ascii="Arial" w:hAnsi="Arial" w:cs="Arial"/>
                <w:bCs/>
                <w:iCs/>
                <w:sz w:val="28"/>
                <w:szCs w:val="28"/>
              </w:rPr>
            </w:pPr>
            <w:r w:rsidRPr="00BB4A55">
              <w:rPr>
                <w:rFonts w:ascii="Arial" w:hAnsi="Arial" w:cs="Arial"/>
                <w:b/>
                <w:bCs/>
                <w:iCs/>
                <w:sz w:val="28"/>
                <w:szCs w:val="28"/>
              </w:rPr>
              <w:t xml:space="preserve">(Next Slide) </w:t>
            </w:r>
          </w:p>
          <w:p w14:paraId="3984D9E9" w14:textId="77777777" w:rsidR="00BB4A55" w:rsidRPr="00BB4A55" w:rsidRDefault="00BB4A55" w:rsidP="00BB4A55">
            <w:pPr>
              <w:rPr>
                <w:rFonts w:ascii="Arial" w:hAnsi="Arial" w:cs="Arial"/>
                <w:bCs/>
                <w:iCs/>
                <w:sz w:val="28"/>
                <w:szCs w:val="28"/>
              </w:rPr>
            </w:pPr>
            <w:r w:rsidRPr="00BB4A55">
              <w:rPr>
                <w:rFonts w:ascii="Arial" w:hAnsi="Arial" w:cs="Arial"/>
                <w:bCs/>
                <w:iCs/>
                <w:sz w:val="28"/>
                <w:szCs w:val="28"/>
              </w:rPr>
              <w:t xml:space="preserve"> </w:t>
            </w:r>
          </w:p>
          <w:p w14:paraId="38A885B4" w14:textId="77777777" w:rsidR="00BB4A55" w:rsidRPr="00BB4A55" w:rsidRDefault="00BB4A55" w:rsidP="00BB4A55">
            <w:pPr>
              <w:rPr>
                <w:rFonts w:ascii="Arial" w:hAnsi="Arial" w:cs="Arial"/>
                <w:bCs/>
                <w:iCs/>
                <w:sz w:val="28"/>
                <w:szCs w:val="28"/>
              </w:rPr>
            </w:pPr>
            <w:r w:rsidRPr="00BB4A55">
              <w:rPr>
                <w:rFonts w:ascii="Arial" w:hAnsi="Arial" w:cs="Arial"/>
                <w:b/>
                <w:bCs/>
                <w:iCs/>
                <w:sz w:val="28"/>
                <w:szCs w:val="28"/>
                <w:u w:val="single"/>
              </w:rPr>
              <w:t>Background</w:t>
            </w:r>
          </w:p>
          <w:p w14:paraId="341E1DDD" w14:textId="77777777" w:rsidR="00BB4A55" w:rsidRPr="00BB4A55" w:rsidRDefault="00BB4A55" w:rsidP="00BB4A55">
            <w:pPr>
              <w:rPr>
                <w:rFonts w:ascii="Arial" w:hAnsi="Arial" w:cs="Arial"/>
                <w:bCs/>
                <w:iCs/>
                <w:sz w:val="28"/>
                <w:szCs w:val="28"/>
              </w:rPr>
            </w:pPr>
            <w:r w:rsidRPr="00BB4A55">
              <w:rPr>
                <w:rFonts w:ascii="Arial" w:hAnsi="Arial" w:cs="Arial"/>
                <w:bCs/>
                <w:iCs/>
                <w:sz w:val="28"/>
                <w:szCs w:val="28"/>
              </w:rPr>
              <w:t xml:space="preserve">Plan continuation bias is an unconscious cognitive bias to continue the original plan in spite of changing conditions. It appears stronger as one nears completion of the activity (e.g., approach to landing). </w:t>
            </w:r>
            <w:r w:rsidRPr="00BB4A55">
              <w:rPr>
                <w:rFonts w:ascii="Arial" w:hAnsi="Arial" w:cs="Arial"/>
                <w:bCs/>
                <w:iCs/>
                <w:sz w:val="28"/>
                <w:szCs w:val="28"/>
              </w:rPr>
              <w:lastRenderedPageBreak/>
              <w:t>This bias may prevent noticing subtle cues indicating original conditions have changed. It may combine with other cognitive biases such as frequency sampling bias ("It's always worked before") and that reactive responding is easier than proactive thinking.</w:t>
            </w:r>
          </w:p>
          <w:p w14:paraId="457FA25A" w14:textId="77777777" w:rsidR="009D5311" w:rsidRDefault="009D5311" w:rsidP="009D5311">
            <w:pPr>
              <w:rPr>
                <w:rFonts w:ascii="Arial" w:hAnsi="Arial" w:cs="Arial"/>
                <w:b/>
                <w:bCs/>
                <w:iCs/>
                <w:sz w:val="28"/>
                <w:szCs w:val="28"/>
              </w:rPr>
            </w:pPr>
          </w:p>
          <w:p w14:paraId="222A9AEC" w14:textId="610CDCCE" w:rsidR="00305A93" w:rsidRPr="00305A93" w:rsidRDefault="00305A93" w:rsidP="009D5311">
            <w:pPr>
              <w:rPr>
                <w:rFonts w:ascii="Arial" w:hAnsi="Arial" w:cs="Arial"/>
                <w:sz w:val="28"/>
                <w:szCs w:val="28"/>
              </w:rPr>
            </w:pPr>
            <w:r w:rsidRPr="00305A93">
              <w:rPr>
                <w:rFonts w:ascii="Arial" w:hAnsi="Arial" w:cs="Arial"/>
                <w:b/>
                <w:bCs/>
                <w:sz w:val="28"/>
                <w:szCs w:val="28"/>
              </w:rPr>
              <w:t>(Next Slide)</w:t>
            </w:r>
          </w:p>
        </w:tc>
      </w:tr>
      <w:tr w:rsidR="00243BD0" w:rsidRPr="00CB3BE0" w14:paraId="1A9A5E09" w14:textId="77777777" w:rsidTr="000B0F27">
        <w:tblPrEx>
          <w:tblLook w:val="04A0" w:firstRow="1" w:lastRow="0" w:firstColumn="1" w:lastColumn="0" w:noHBand="0" w:noVBand="1"/>
        </w:tblPrEx>
        <w:tc>
          <w:tcPr>
            <w:tcW w:w="2358" w:type="dxa"/>
            <w:shd w:val="clear" w:color="auto" w:fill="auto"/>
          </w:tcPr>
          <w:p w14:paraId="296E7D6B" w14:textId="07EDA241" w:rsidR="00243BD0" w:rsidRPr="009B77D7" w:rsidRDefault="00BB4A55" w:rsidP="000B0F27">
            <w:pPr>
              <w:jc w:val="center"/>
              <w:rPr>
                <w:noProof/>
                <w:sz w:val="28"/>
                <w:szCs w:val="28"/>
              </w:rPr>
            </w:pPr>
            <w:r w:rsidRPr="00BB4A55">
              <w:rPr>
                <w:noProof/>
                <w:sz w:val="28"/>
                <w:szCs w:val="28"/>
              </w:rPr>
              <w:lastRenderedPageBreak/>
              <w:drawing>
                <wp:inline distT="0" distB="0" distL="0" distR="0" wp14:anchorId="42764D43" wp14:editId="4F7EDF47">
                  <wp:extent cx="1360170" cy="765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353CEAF" w14:textId="5AB241B4" w:rsidR="00243BD0" w:rsidRPr="00305A93" w:rsidRDefault="00243BD0" w:rsidP="00243BD0">
            <w:pPr>
              <w:spacing w:after="120"/>
              <w:rPr>
                <w:rFonts w:ascii="Arial" w:hAnsi="Arial" w:cs="Arial"/>
                <w:b/>
                <w:sz w:val="28"/>
                <w:szCs w:val="28"/>
                <w:u w:val="single"/>
              </w:rPr>
            </w:pPr>
            <w:r w:rsidRPr="00305A93">
              <w:rPr>
                <w:rFonts w:ascii="Arial" w:hAnsi="Arial" w:cs="Arial"/>
                <w:b/>
                <w:sz w:val="28"/>
                <w:szCs w:val="28"/>
                <w:u w:val="single"/>
              </w:rPr>
              <w:t xml:space="preserve">Slide </w:t>
            </w:r>
            <w:r>
              <w:rPr>
                <w:rFonts w:ascii="Arial" w:hAnsi="Arial" w:cs="Arial"/>
                <w:b/>
                <w:sz w:val="28"/>
                <w:szCs w:val="28"/>
                <w:u w:val="single"/>
              </w:rPr>
              <w:t>9</w:t>
            </w:r>
          </w:p>
          <w:p w14:paraId="4CD74269" w14:textId="77777777" w:rsidR="00BB4A55" w:rsidRPr="00BB4A55" w:rsidRDefault="00BB4A55" w:rsidP="00BB4A55">
            <w:pPr>
              <w:spacing w:after="120"/>
              <w:rPr>
                <w:rFonts w:ascii="Arial" w:hAnsi="Arial" w:cs="Arial"/>
                <w:sz w:val="28"/>
                <w:szCs w:val="28"/>
              </w:rPr>
            </w:pPr>
            <w:r w:rsidRPr="00BB4A55">
              <w:rPr>
                <w:rFonts w:ascii="Arial" w:hAnsi="Arial" w:cs="Arial"/>
                <w:sz w:val="28"/>
                <w:szCs w:val="28"/>
              </w:rPr>
              <w:t xml:space="preserve">In watchmaking, the term, “complication” refers to added features that complicate the challenge of designing elegant machines that provide a wealth of information in a small package.  Here we’re using the word to describe human biases that complicate the process of making sound decisions.  </w:t>
            </w:r>
            <w:r w:rsidRPr="00BB4A55">
              <w:rPr>
                <w:rFonts w:ascii="Arial" w:hAnsi="Arial" w:cs="Arial"/>
                <w:b/>
                <w:bCs/>
                <w:sz w:val="28"/>
                <w:szCs w:val="28"/>
              </w:rPr>
              <w:t>(Click)</w:t>
            </w:r>
          </w:p>
          <w:p w14:paraId="791B9BAB" w14:textId="77777777" w:rsidR="00BB4A55" w:rsidRPr="00BB4A55" w:rsidRDefault="00BB4A55" w:rsidP="00BB4A55">
            <w:pPr>
              <w:spacing w:after="120"/>
              <w:rPr>
                <w:rFonts w:ascii="Arial" w:hAnsi="Arial" w:cs="Arial"/>
                <w:sz w:val="28"/>
                <w:szCs w:val="28"/>
              </w:rPr>
            </w:pPr>
            <w:r w:rsidRPr="00BB4A55">
              <w:rPr>
                <w:rFonts w:ascii="Arial" w:hAnsi="Arial" w:cs="Arial"/>
                <w:sz w:val="28"/>
                <w:szCs w:val="28"/>
              </w:rPr>
              <w:t>Bias is defined as a prejudice in favor of or against one thing, person, or group compared with another, often in a way considered to be unfair.</w:t>
            </w:r>
          </w:p>
          <w:p w14:paraId="332FF40C" w14:textId="77777777" w:rsidR="00BB4A55" w:rsidRPr="00BB4A55" w:rsidRDefault="00BB4A55" w:rsidP="00BB4A55">
            <w:pPr>
              <w:spacing w:after="120"/>
              <w:rPr>
                <w:rFonts w:ascii="Arial" w:hAnsi="Arial" w:cs="Arial"/>
                <w:sz w:val="28"/>
                <w:szCs w:val="28"/>
              </w:rPr>
            </w:pPr>
            <w:r w:rsidRPr="00BB4A55">
              <w:rPr>
                <w:rFonts w:ascii="Arial" w:hAnsi="Arial" w:cs="Arial"/>
                <w:sz w:val="28"/>
                <w:szCs w:val="28"/>
              </w:rPr>
              <w:t xml:space="preserve">Plan continuation bias is an unconscious cognitive bias to continue the original plan in spite of changing conditions. It appears stronger as one nears completion of the activity (e.g., approach to landing). </w:t>
            </w:r>
          </w:p>
          <w:p w14:paraId="51B22CD3" w14:textId="77777777" w:rsidR="00BB4A55" w:rsidRPr="00BB4A55" w:rsidRDefault="00BB4A55" w:rsidP="00BB4A55">
            <w:pPr>
              <w:spacing w:after="120"/>
              <w:rPr>
                <w:rFonts w:ascii="Arial" w:hAnsi="Arial" w:cs="Arial"/>
                <w:sz w:val="28"/>
                <w:szCs w:val="28"/>
              </w:rPr>
            </w:pPr>
            <w:r w:rsidRPr="00BB4A55">
              <w:rPr>
                <w:rFonts w:ascii="Arial" w:hAnsi="Arial" w:cs="Arial"/>
                <w:sz w:val="28"/>
                <w:szCs w:val="28"/>
              </w:rPr>
              <w:t>The way this works is. There is a very strong motivation to get something done, like attend the dinner. Then as the journey continues there are weak motivations to turn around or land for fuel. The pilot ignores the weak ones because they are so much weaker than the original motivation. However, the weak motivations tend to add up at some point to be stronger than the initial motivation.  At that point it may be too late to complete the flight in safety.</w:t>
            </w:r>
          </w:p>
          <w:p w14:paraId="3B6E8AE5" w14:textId="77777777" w:rsidR="00BB4A55" w:rsidRPr="00BB4A55" w:rsidRDefault="00BB4A55" w:rsidP="00BB4A55">
            <w:pPr>
              <w:spacing w:after="120"/>
              <w:rPr>
                <w:rFonts w:ascii="Arial" w:hAnsi="Arial" w:cs="Arial"/>
                <w:sz w:val="28"/>
                <w:szCs w:val="28"/>
              </w:rPr>
            </w:pPr>
            <w:r w:rsidRPr="00BB4A55">
              <w:rPr>
                <w:rFonts w:ascii="Arial" w:hAnsi="Arial" w:cs="Arial"/>
                <w:sz w:val="28"/>
                <w:szCs w:val="28"/>
              </w:rPr>
              <w:t xml:space="preserve">This bias may prevent noticing subtle cues indicating original conditions have changed. It may combine with other cognitive biases such as frequency sampling bias ("It's always worked before").   </w:t>
            </w:r>
            <w:r w:rsidRPr="00BB4A55">
              <w:rPr>
                <w:rFonts w:ascii="Arial" w:hAnsi="Arial" w:cs="Arial"/>
                <w:b/>
                <w:bCs/>
                <w:sz w:val="28"/>
                <w:szCs w:val="28"/>
              </w:rPr>
              <w:t>(Click)</w:t>
            </w:r>
          </w:p>
          <w:p w14:paraId="1AD350C8" w14:textId="77777777" w:rsidR="00BB4A55" w:rsidRPr="00BB4A55" w:rsidRDefault="00BB4A55" w:rsidP="00BB4A55">
            <w:pPr>
              <w:spacing w:after="120"/>
              <w:rPr>
                <w:rFonts w:ascii="Arial" w:hAnsi="Arial" w:cs="Arial"/>
                <w:sz w:val="28"/>
                <w:szCs w:val="28"/>
              </w:rPr>
            </w:pPr>
            <w:r w:rsidRPr="00BB4A55">
              <w:rPr>
                <w:rFonts w:ascii="Arial" w:hAnsi="Arial" w:cs="Arial"/>
                <w:sz w:val="28"/>
                <w:szCs w:val="28"/>
              </w:rPr>
              <w:lastRenderedPageBreak/>
              <w:t>Plan Continuation Bias is a form of Confirmation Bias – the tendency to search for, interpret, favor, and recall information in a way that confirms or supports one’s prior beliefs or values.  Confirmation Bias can  lead pilots to favor information that supports their plan and reject or discount non-supportive information.</w:t>
            </w:r>
          </w:p>
          <w:p w14:paraId="0ECE4784" w14:textId="690930A9" w:rsidR="00243BD0" w:rsidRPr="00243BD0" w:rsidRDefault="00BB4A55" w:rsidP="00BB4A55">
            <w:pPr>
              <w:spacing w:after="120"/>
              <w:rPr>
                <w:rFonts w:ascii="Arial" w:hAnsi="Arial" w:cs="Arial"/>
                <w:sz w:val="28"/>
                <w:szCs w:val="28"/>
              </w:rPr>
            </w:pPr>
            <w:r w:rsidRPr="00BB4A55">
              <w:rPr>
                <w:rFonts w:ascii="Arial" w:hAnsi="Arial" w:cs="Arial"/>
                <w:b/>
                <w:bCs/>
                <w:sz w:val="28"/>
                <w:szCs w:val="28"/>
              </w:rPr>
              <w:t xml:space="preserve"> (Next Slide) </w:t>
            </w:r>
          </w:p>
        </w:tc>
      </w:tr>
      <w:tr w:rsidR="00305A93" w:rsidRPr="00545C49" w14:paraId="7FDFB08D" w14:textId="77777777" w:rsidTr="000B0F27">
        <w:tblPrEx>
          <w:tblLook w:val="04A0" w:firstRow="1" w:lastRow="0" w:firstColumn="1" w:lastColumn="0" w:noHBand="0" w:noVBand="1"/>
        </w:tblPrEx>
        <w:tc>
          <w:tcPr>
            <w:tcW w:w="2358" w:type="dxa"/>
            <w:shd w:val="clear" w:color="auto" w:fill="auto"/>
          </w:tcPr>
          <w:p w14:paraId="4E357DC2" w14:textId="508E2AF9" w:rsidR="00305A93" w:rsidRPr="00C73FC0" w:rsidRDefault="00BB4A55" w:rsidP="000B0F27">
            <w:pPr>
              <w:jc w:val="center"/>
              <w:rPr>
                <w:noProof/>
                <w:sz w:val="28"/>
                <w:szCs w:val="28"/>
              </w:rPr>
            </w:pPr>
            <w:r w:rsidRPr="00BB4A55">
              <w:rPr>
                <w:noProof/>
                <w:sz w:val="28"/>
                <w:szCs w:val="28"/>
              </w:rPr>
              <w:lastRenderedPageBreak/>
              <w:drawing>
                <wp:inline distT="0" distB="0" distL="0" distR="0" wp14:anchorId="79136D58" wp14:editId="7956AF78">
                  <wp:extent cx="1360170" cy="7651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5266114" w14:textId="3FBD5C23"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243BD0">
              <w:rPr>
                <w:rFonts w:ascii="Arial" w:hAnsi="Arial" w:cs="Arial"/>
                <w:b/>
                <w:sz w:val="28"/>
                <w:szCs w:val="28"/>
                <w:u w:val="single"/>
              </w:rPr>
              <w:t>10</w:t>
            </w:r>
          </w:p>
          <w:p w14:paraId="5F2FD8A2" w14:textId="77777777" w:rsidR="00BB4A55" w:rsidRPr="00BB4A55" w:rsidRDefault="00BB4A55" w:rsidP="00BB4A55">
            <w:pPr>
              <w:spacing w:after="120"/>
              <w:rPr>
                <w:rFonts w:ascii="Arial" w:hAnsi="Arial" w:cs="Arial"/>
                <w:sz w:val="28"/>
                <w:szCs w:val="28"/>
              </w:rPr>
            </w:pPr>
            <w:r w:rsidRPr="00BB4A55">
              <w:rPr>
                <w:rFonts w:ascii="Arial" w:hAnsi="Arial" w:cs="Arial"/>
                <w:sz w:val="28"/>
                <w:szCs w:val="28"/>
              </w:rPr>
              <w:t>If a flight’s not going as planned, it doesn’t pay to wait for things to get better.  Obviously it’s much better to address small problems early; before they become big ones.</w:t>
            </w:r>
          </w:p>
          <w:p w14:paraId="0E918958" w14:textId="6EF15F07" w:rsidR="00977AFC" w:rsidRPr="00BB4A55" w:rsidRDefault="00BB4A55" w:rsidP="00977AFC">
            <w:pPr>
              <w:spacing w:after="120"/>
              <w:rPr>
                <w:rFonts w:ascii="Arial" w:hAnsi="Arial" w:cs="Arial"/>
                <w:sz w:val="28"/>
                <w:szCs w:val="28"/>
              </w:rPr>
            </w:pPr>
            <w:r w:rsidRPr="00BB4A55">
              <w:rPr>
                <w:rFonts w:ascii="Arial" w:hAnsi="Arial" w:cs="Arial"/>
                <w:sz w:val="28"/>
                <w:szCs w:val="28"/>
              </w:rPr>
              <w:t xml:space="preserve">It’s also obvious that effective flight planning doesn’t stop with the taxi out but rather continues throughout the flight.  </w:t>
            </w:r>
          </w:p>
          <w:p w14:paraId="7097853F" w14:textId="4C3E56B7" w:rsidR="00305A93" w:rsidRPr="00305A93" w:rsidRDefault="00305A93" w:rsidP="00977AFC">
            <w:pPr>
              <w:spacing w:after="120"/>
              <w:rPr>
                <w:rFonts w:ascii="Arial" w:hAnsi="Arial" w:cs="Arial"/>
                <w:b/>
                <w:bCs/>
                <w:sz w:val="28"/>
                <w:szCs w:val="28"/>
              </w:rPr>
            </w:pPr>
            <w:r w:rsidRPr="00305A93">
              <w:rPr>
                <w:rFonts w:ascii="Arial" w:hAnsi="Arial" w:cs="Arial"/>
                <w:b/>
                <w:bCs/>
                <w:sz w:val="28"/>
                <w:szCs w:val="28"/>
              </w:rPr>
              <w:t>(Next Slide)</w:t>
            </w:r>
          </w:p>
        </w:tc>
      </w:tr>
      <w:tr w:rsidR="00450325" w:rsidRPr="00545C49" w14:paraId="15BC9CEB" w14:textId="77777777" w:rsidTr="000B0F27">
        <w:tblPrEx>
          <w:tblLook w:val="04A0" w:firstRow="1" w:lastRow="0" w:firstColumn="1" w:lastColumn="0" w:noHBand="0" w:noVBand="1"/>
        </w:tblPrEx>
        <w:tc>
          <w:tcPr>
            <w:tcW w:w="2358" w:type="dxa"/>
            <w:shd w:val="clear" w:color="auto" w:fill="auto"/>
          </w:tcPr>
          <w:p w14:paraId="30A6DE90" w14:textId="14AD4D0A" w:rsidR="00450325" w:rsidRPr="00605379" w:rsidRDefault="00BB4A55" w:rsidP="000B0F27">
            <w:pPr>
              <w:jc w:val="center"/>
              <w:rPr>
                <w:noProof/>
                <w:sz w:val="28"/>
                <w:szCs w:val="28"/>
              </w:rPr>
            </w:pPr>
            <w:r w:rsidRPr="00BB4A55">
              <w:rPr>
                <w:noProof/>
                <w:sz w:val="28"/>
                <w:szCs w:val="28"/>
              </w:rPr>
              <w:drawing>
                <wp:inline distT="0" distB="0" distL="0" distR="0" wp14:anchorId="57712D15" wp14:editId="2BDB5E2A">
                  <wp:extent cx="1360170" cy="7651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8986372" w14:textId="4BE26EF6" w:rsidR="00450325" w:rsidRPr="00305A93" w:rsidRDefault="00450325" w:rsidP="00450325">
            <w:pPr>
              <w:spacing w:after="120"/>
              <w:rPr>
                <w:rFonts w:ascii="Arial" w:hAnsi="Arial" w:cs="Arial"/>
                <w:b/>
                <w:sz w:val="28"/>
                <w:szCs w:val="28"/>
                <w:u w:val="single"/>
              </w:rPr>
            </w:pPr>
            <w:r w:rsidRPr="00305A93">
              <w:rPr>
                <w:rFonts w:ascii="Arial" w:hAnsi="Arial" w:cs="Arial"/>
                <w:b/>
                <w:sz w:val="28"/>
                <w:szCs w:val="28"/>
                <w:u w:val="single"/>
              </w:rPr>
              <w:t xml:space="preserve">Slide </w:t>
            </w:r>
            <w:r>
              <w:rPr>
                <w:rFonts w:ascii="Arial" w:hAnsi="Arial" w:cs="Arial"/>
                <w:b/>
                <w:sz w:val="28"/>
                <w:szCs w:val="28"/>
                <w:u w:val="single"/>
              </w:rPr>
              <w:t>1</w:t>
            </w:r>
            <w:r w:rsidR="00243BD0">
              <w:rPr>
                <w:rFonts w:ascii="Arial" w:hAnsi="Arial" w:cs="Arial"/>
                <w:b/>
                <w:sz w:val="28"/>
                <w:szCs w:val="28"/>
                <w:u w:val="single"/>
              </w:rPr>
              <w:t>1</w:t>
            </w:r>
          </w:p>
          <w:p w14:paraId="147FF420" w14:textId="77777777" w:rsidR="00BB4A55" w:rsidRPr="00BB4A55" w:rsidRDefault="00BB4A55" w:rsidP="00BB4A55">
            <w:pPr>
              <w:rPr>
                <w:rFonts w:ascii="Arial" w:hAnsi="Arial" w:cs="Arial"/>
                <w:sz w:val="28"/>
                <w:szCs w:val="28"/>
              </w:rPr>
            </w:pPr>
            <w:r w:rsidRPr="00BB4A55">
              <w:rPr>
                <w:rFonts w:ascii="Arial" w:hAnsi="Arial" w:cs="Arial"/>
                <w:sz w:val="28"/>
                <w:szCs w:val="28"/>
              </w:rPr>
              <w:t>Here’s a hypothetical scenario for consideration:</w:t>
            </w:r>
          </w:p>
          <w:p w14:paraId="0BC53191" w14:textId="77777777" w:rsidR="00BB4A55" w:rsidRPr="00BB4A55" w:rsidRDefault="00BB4A55" w:rsidP="00BB4A55">
            <w:pPr>
              <w:rPr>
                <w:rFonts w:ascii="Arial" w:hAnsi="Arial" w:cs="Arial"/>
                <w:sz w:val="28"/>
                <w:szCs w:val="28"/>
              </w:rPr>
            </w:pPr>
            <w:r w:rsidRPr="00BB4A55">
              <w:rPr>
                <w:rFonts w:ascii="Arial" w:hAnsi="Arial" w:cs="Arial"/>
                <w:sz w:val="28"/>
                <w:szCs w:val="28"/>
              </w:rPr>
              <w:t xml:space="preserve">You’re approaching your destination airport with 2-hours of fuel on board.  The destination weather is at precision approach minimums. </w:t>
            </w:r>
          </w:p>
          <w:p w14:paraId="270B3529" w14:textId="77777777" w:rsidR="00BB4A55" w:rsidRPr="00BB4A55" w:rsidRDefault="00BB4A55" w:rsidP="00BB4A55">
            <w:pPr>
              <w:rPr>
                <w:rFonts w:ascii="Arial" w:hAnsi="Arial" w:cs="Arial"/>
                <w:sz w:val="28"/>
                <w:szCs w:val="28"/>
              </w:rPr>
            </w:pPr>
            <w:r w:rsidRPr="00BB4A55">
              <w:rPr>
                <w:rFonts w:ascii="Arial" w:hAnsi="Arial" w:cs="Arial"/>
                <w:sz w:val="28"/>
                <w:szCs w:val="28"/>
              </w:rPr>
              <w:t xml:space="preserve">An alternate airport with VMC weather but no instrument approach options is one hour away.  There’s a closer IFR option a half hour away.  It has only non-precision approach options but the weather is well above minimums.  </w:t>
            </w:r>
            <w:r w:rsidRPr="00BB4A55">
              <w:rPr>
                <w:rFonts w:ascii="Arial" w:hAnsi="Arial" w:cs="Arial"/>
                <w:b/>
                <w:bCs/>
                <w:sz w:val="28"/>
                <w:szCs w:val="28"/>
              </w:rPr>
              <w:t>(Click)</w:t>
            </w:r>
          </w:p>
          <w:p w14:paraId="7403232F" w14:textId="77777777" w:rsidR="00BB4A55" w:rsidRPr="00BB4A55" w:rsidRDefault="00BB4A55" w:rsidP="00BB4A55">
            <w:pPr>
              <w:rPr>
                <w:rFonts w:ascii="Arial" w:hAnsi="Arial" w:cs="Arial"/>
                <w:sz w:val="28"/>
                <w:szCs w:val="28"/>
              </w:rPr>
            </w:pPr>
            <w:r w:rsidRPr="00BB4A55">
              <w:rPr>
                <w:rFonts w:ascii="Arial" w:hAnsi="Arial" w:cs="Arial"/>
                <w:sz w:val="28"/>
                <w:szCs w:val="28"/>
              </w:rPr>
              <w:t>You shoot an ILS approach at the destination airport but can’t see the runway at the missed approach point so you initiate a go-around and head for the missed approach holding fix.</w:t>
            </w:r>
          </w:p>
          <w:p w14:paraId="3769B23E" w14:textId="77777777" w:rsidR="00BB4A55" w:rsidRPr="00BB4A55" w:rsidRDefault="00BB4A55" w:rsidP="00BB4A55">
            <w:pPr>
              <w:rPr>
                <w:rFonts w:ascii="Arial" w:hAnsi="Arial" w:cs="Arial"/>
                <w:sz w:val="28"/>
                <w:szCs w:val="28"/>
              </w:rPr>
            </w:pPr>
            <w:r w:rsidRPr="00BB4A55">
              <w:rPr>
                <w:rFonts w:ascii="Arial" w:hAnsi="Arial" w:cs="Arial"/>
                <w:sz w:val="28"/>
                <w:szCs w:val="28"/>
              </w:rPr>
              <w:t xml:space="preserve">So do you fly another approach at the destination or head for one of the alternates?  </w:t>
            </w:r>
            <w:r w:rsidRPr="00BB4A55">
              <w:rPr>
                <w:rFonts w:ascii="Arial" w:hAnsi="Arial" w:cs="Arial"/>
                <w:b/>
                <w:bCs/>
                <w:sz w:val="28"/>
                <w:szCs w:val="28"/>
              </w:rPr>
              <w:t>(Click)</w:t>
            </w:r>
          </w:p>
          <w:p w14:paraId="6CE7CB37" w14:textId="77777777" w:rsidR="00BB4A55" w:rsidRPr="00BB4A55" w:rsidRDefault="00BB4A55" w:rsidP="00BB4A55">
            <w:pPr>
              <w:rPr>
                <w:rFonts w:ascii="Arial" w:hAnsi="Arial" w:cs="Arial"/>
                <w:sz w:val="28"/>
                <w:szCs w:val="28"/>
              </w:rPr>
            </w:pPr>
            <w:r w:rsidRPr="00BB4A55">
              <w:rPr>
                <w:rFonts w:ascii="Arial" w:hAnsi="Arial" w:cs="Arial"/>
                <w:b/>
                <w:bCs/>
                <w:sz w:val="28"/>
                <w:szCs w:val="28"/>
              </w:rPr>
              <w:t xml:space="preserve">Presentation note:  </w:t>
            </w:r>
            <w:r w:rsidRPr="00BB4A55">
              <w:rPr>
                <w:rFonts w:ascii="Arial" w:hAnsi="Arial" w:cs="Arial"/>
                <w:i/>
                <w:iCs/>
                <w:sz w:val="28"/>
                <w:szCs w:val="28"/>
              </w:rPr>
              <w:t xml:space="preserve">Lead a discussion on alternatives.  If the pilot was on course and on glide </w:t>
            </w:r>
            <w:r w:rsidRPr="00BB4A55">
              <w:rPr>
                <w:rFonts w:ascii="Arial" w:hAnsi="Arial" w:cs="Arial"/>
                <w:i/>
                <w:iCs/>
                <w:sz w:val="28"/>
                <w:szCs w:val="28"/>
              </w:rPr>
              <w:lastRenderedPageBreak/>
              <w:t>path at the missed approach point does it make sense to try another approach?  We will feel the pressure to complete the mission and land at the destination airport.  And flying another approach will be easier than proceeding to a new destination but, if the first approach was perfect and the weather hasn’t changed, we should proceed to our alternate.  But which alternate?  After discussion is complete:</w:t>
            </w:r>
          </w:p>
          <w:p w14:paraId="5DA199B3" w14:textId="77777777" w:rsidR="00BB4A55" w:rsidRDefault="00BB4A55" w:rsidP="00BB4A55">
            <w:pPr>
              <w:spacing w:after="120"/>
              <w:rPr>
                <w:rFonts w:ascii="Arial" w:hAnsi="Arial" w:cs="Arial"/>
                <w:b/>
                <w:bCs/>
                <w:sz w:val="28"/>
                <w:szCs w:val="28"/>
              </w:rPr>
            </w:pPr>
          </w:p>
          <w:p w14:paraId="41781AD1" w14:textId="77777777" w:rsidR="00450325" w:rsidRDefault="00450325" w:rsidP="00BB4A55">
            <w:pPr>
              <w:spacing w:after="120"/>
              <w:rPr>
                <w:rFonts w:ascii="Arial" w:hAnsi="Arial" w:cs="Arial"/>
                <w:b/>
                <w:bCs/>
                <w:sz w:val="28"/>
                <w:szCs w:val="28"/>
              </w:rPr>
            </w:pPr>
            <w:r w:rsidRPr="00305A93">
              <w:rPr>
                <w:rFonts w:ascii="Arial" w:hAnsi="Arial" w:cs="Arial"/>
                <w:b/>
                <w:bCs/>
                <w:sz w:val="28"/>
                <w:szCs w:val="28"/>
              </w:rPr>
              <w:t>(Next Slide)</w:t>
            </w:r>
          </w:p>
          <w:p w14:paraId="6BB46ECA" w14:textId="77777777" w:rsidR="009314F4" w:rsidRDefault="009314F4" w:rsidP="00BB4A55">
            <w:pPr>
              <w:spacing w:after="120"/>
              <w:rPr>
                <w:rFonts w:ascii="Arial" w:hAnsi="Arial" w:cs="Arial"/>
                <w:b/>
                <w:bCs/>
                <w:sz w:val="28"/>
                <w:szCs w:val="28"/>
              </w:rPr>
            </w:pPr>
          </w:p>
          <w:p w14:paraId="0CB4F8E2" w14:textId="43E832FC" w:rsidR="009314F4" w:rsidRPr="009314F4" w:rsidRDefault="009314F4" w:rsidP="00BB4A55">
            <w:pPr>
              <w:spacing w:after="120"/>
              <w:rPr>
                <w:rFonts w:ascii="Arial" w:hAnsi="Arial" w:cs="Arial"/>
                <w:sz w:val="28"/>
                <w:szCs w:val="28"/>
              </w:rPr>
            </w:pPr>
            <w:r w:rsidRPr="009314F4">
              <w:rPr>
                <w:rFonts w:ascii="Arial" w:hAnsi="Arial" w:cs="Arial"/>
                <w:b/>
                <w:bCs/>
                <w:sz w:val="28"/>
                <w:szCs w:val="28"/>
              </w:rPr>
              <w:t xml:space="preserve">Background:  </w:t>
            </w:r>
            <w:r w:rsidRPr="009314F4">
              <w:rPr>
                <w:rFonts w:ascii="Arial" w:hAnsi="Arial" w:cs="Arial"/>
                <w:sz w:val="28"/>
                <w:szCs w:val="28"/>
              </w:rPr>
              <w:t xml:space="preserve">The background information article, </w:t>
            </w:r>
            <w:r w:rsidRPr="009314F4">
              <w:rPr>
                <w:rFonts w:ascii="Arial" w:hAnsi="Arial" w:cs="Arial"/>
                <w:i/>
                <w:iCs/>
                <w:sz w:val="28"/>
                <w:szCs w:val="28"/>
              </w:rPr>
              <w:t>7 Approaches – 1 Landing</w:t>
            </w:r>
            <w:r>
              <w:rPr>
                <w:rFonts w:ascii="Arial" w:hAnsi="Arial" w:cs="Arial"/>
                <w:i/>
                <w:iCs/>
                <w:sz w:val="28"/>
                <w:szCs w:val="28"/>
              </w:rPr>
              <w:t>,</w:t>
            </w:r>
            <w:r w:rsidRPr="009314F4">
              <w:rPr>
                <w:rFonts w:ascii="Arial" w:hAnsi="Arial" w:cs="Arial"/>
                <w:i/>
                <w:iCs/>
                <w:sz w:val="28"/>
                <w:szCs w:val="28"/>
              </w:rPr>
              <w:t xml:space="preserve"> that details the flight discussed on this and the next two slides </w:t>
            </w:r>
            <w:r w:rsidRPr="009314F4">
              <w:rPr>
                <w:rFonts w:ascii="Arial" w:hAnsi="Arial" w:cs="Arial"/>
                <w:sz w:val="28"/>
                <w:szCs w:val="28"/>
              </w:rPr>
              <w:t>is included in the Approved Resources folder for this presentation.</w:t>
            </w:r>
          </w:p>
        </w:tc>
      </w:tr>
      <w:tr w:rsidR="00305A93" w:rsidRPr="00EE0554" w14:paraId="6E62229F" w14:textId="77777777" w:rsidTr="000B0F27">
        <w:tblPrEx>
          <w:tblLook w:val="04A0" w:firstRow="1" w:lastRow="0" w:firstColumn="1" w:lastColumn="0" w:noHBand="0" w:noVBand="1"/>
        </w:tblPrEx>
        <w:tc>
          <w:tcPr>
            <w:tcW w:w="2358" w:type="dxa"/>
            <w:shd w:val="clear" w:color="auto" w:fill="auto"/>
          </w:tcPr>
          <w:p w14:paraId="43851C5D" w14:textId="5E1F9387" w:rsidR="00305A93" w:rsidRPr="00C73FC0" w:rsidRDefault="00BB4A55" w:rsidP="000B0F27">
            <w:pPr>
              <w:jc w:val="center"/>
              <w:rPr>
                <w:noProof/>
                <w:sz w:val="28"/>
                <w:szCs w:val="28"/>
              </w:rPr>
            </w:pPr>
            <w:r w:rsidRPr="00BB4A55">
              <w:rPr>
                <w:noProof/>
                <w:sz w:val="28"/>
                <w:szCs w:val="28"/>
              </w:rPr>
              <w:lastRenderedPageBreak/>
              <w:drawing>
                <wp:inline distT="0" distB="0" distL="0" distR="0" wp14:anchorId="7C6B78BB" wp14:editId="4203A435">
                  <wp:extent cx="1360170" cy="7651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49E0176" w14:textId="07AC9C1F" w:rsid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243BD0">
              <w:rPr>
                <w:rFonts w:ascii="Arial" w:hAnsi="Arial" w:cs="Arial"/>
                <w:b/>
                <w:sz w:val="28"/>
                <w:szCs w:val="28"/>
                <w:u w:val="single"/>
              </w:rPr>
              <w:t>2</w:t>
            </w:r>
          </w:p>
          <w:p w14:paraId="127CE15D" w14:textId="77777777" w:rsidR="00605379" w:rsidRPr="00305A93" w:rsidRDefault="00605379" w:rsidP="000B0F27">
            <w:pPr>
              <w:spacing w:after="120"/>
              <w:rPr>
                <w:rFonts w:ascii="Arial" w:hAnsi="Arial" w:cs="Arial"/>
                <w:b/>
                <w:sz w:val="28"/>
                <w:szCs w:val="28"/>
                <w:u w:val="single"/>
              </w:rPr>
            </w:pPr>
          </w:p>
          <w:p w14:paraId="472DDFB7" w14:textId="77777777" w:rsidR="00BB4A55" w:rsidRPr="00BB4A55" w:rsidRDefault="00BB4A55" w:rsidP="00BB4A55">
            <w:pPr>
              <w:spacing w:after="120"/>
              <w:rPr>
                <w:rFonts w:ascii="Arial" w:hAnsi="Arial" w:cs="Arial"/>
                <w:sz w:val="28"/>
                <w:szCs w:val="28"/>
              </w:rPr>
            </w:pPr>
            <w:r w:rsidRPr="00BB4A55">
              <w:rPr>
                <w:rFonts w:ascii="Arial" w:hAnsi="Arial" w:cs="Arial"/>
                <w:sz w:val="28"/>
                <w:szCs w:val="28"/>
              </w:rPr>
              <w:t xml:space="preserve">Now that we’ve discussed a hypothetical case, let’s take a look at the same sort of circumstances that prevailed during an actual B 737 flight from the middle east to India.  The destination weather was at ILS minimums as the crew made their first approach.  A decent VFR Alternate was 200 miles away.  An IFR alternate served by a non-precision instrument approach was 100 miles closer. There was enough fuel on board to reach either alternate airport.  </w:t>
            </w:r>
            <w:r w:rsidRPr="00BB4A55">
              <w:rPr>
                <w:rFonts w:ascii="Arial" w:hAnsi="Arial" w:cs="Arial"/>
                <w:b/>
                <w:bCs/>
                <w:sz w:val="28"/>
                <w:szCs w:val="28"/>
              </w:rPr>
              <w:t>(Click)</w:t>
            </w:r>
          </w:p>
          <w:p w14:paraId="45EC41C0" w14:textId="77777777" w:rsidR="00BB4A55" w:rsidRPr="00BB4A55" w:rsidRDefault="00BB4A55" w:rsidP="00BB4A55">
            <w:pPr>
              <w:spacing w:after="120"/>
              <w:rPr>
                <w:rFonts w:ascii="Arial" w:hAnsi="Arial" w:cs="Arial"/>
                <w:sz w:val="28"/>
                <w:szCs w:val="28"/>
              </w:rPr>
            </w:pPr>
            <w:r w:rsidRPr="00BB4A55">
              <w:rPr>
                <w:rFonts w:ascii="Arial" w:hAnsi="Arial" w:cs="Arial"/>
                <w:sz w:val="28"/>
                <w:szCs w:val="28"/>
              </w:rPr>
              <w:t xml:space="preserve">But after three missed approaches at the destination, the VFR alternate option was beyond their fuel range so they flew to the IFR alternate where the weather was now deteriorating.  With no other options, they flew 3 more missed approaches </w:t>
            </w:r>
            <w:r w:rsidRPr="00BB4A55">
              <w:rPr>
                <w:rFonts w:ascii="Arial" w:hAnsi="Arial" w:cs="Arial"/>
                <w:b/>
                <w:bCs/>
                <w:sz w:val="28"/>
                <w:szCs w:val="28"/>
              </w:rPr>
              <w:t>(Click)</w:t>
            </w:r>
          </w:p>
          <w:p w14:paraId="13A34D87" w14:textId="77777777" w:rsidR="00BB4A55" w:rsidRPr="00BB4A55" w:rsidRDefault="00BB4A55" w:rsidP="00BB4A55">
            <w:pPr>
              <w:spacing w:after="120"/>
              <w:rPr>
                <w:rFonts w:ascii="Arial" w:hAnsi="Arial" w:cs="Arial"/>
                <w:sz w:val="28"/>
                <w:szCs w:val="28"/>
              </w:rPr>
            </w:pPr>
            <w:r w:rsidRPr="00BB4A55">
              <w:rPr>
                <w:rFonts w:ascii="Arial" w:hAnsi="Arial" w:cs="Arial"/>
                <w:sz w:val="28"/>
                <w:szCs w:val="28"/>
              </w:rPr>
              <w:lastRenderedPageBreak/>
              <w:t>Before landing with less than 15 minutes of fuel on board.</w:t>
            </w:r>
          </w:p>
          <w:p w14:paraId="312187C3" w14:textId="7AE1E14C" w:rsidR="00305A93" w:rsidRPr="00305A93" w:rsidRDefault="00BB4A55" w:rsidP="00BB4A55">
            <w:pPr>
              <w:spacing w:after="120"/>
              <w:rPr>
                <w:rFonts w:ascii="Arial" w:hAnsi="Arial" w:cs="Arial"/>
                <w:sz w:val="28"/>
                <w:szCs w:val="28"/>
              </w:rPr>
            </w:pPr>
            <w:r w:rsidRPr="00BB4A55">
              <w:rPr>
                <w:rFonts w:ascii="Arial" w:hAnsi="Arial" w:cs="Arial"/>
                <w:b/>
                <w:bCs/>
                <w:sz w:val="28"/>
                <w:szCs w:val="28"/>
              </w:rPr>
              <w:t xml:space="preserve"> </w:t>
            </w:r>
            <w:r w:rsidR="00305A93" w:rsidRPr="00305A93">
              <w:rPr>
                <w:rFonts w:ascii="Arial" w:hAnsi="Arial" w:cs="Arial"/>
                <w:b/>
                <w:bCs/>
                <w:sz w:val="28"/>
                <w:szCs w:val="28"/>
              </w:rPr>
              <w:t>(Next Slide)</w:t>
            </w:r>
          </w:p>
        </w:tc>
      </w:tr>
      <w:tr w:rsidR="00305A93" w:rsidRPr="00CB3BE0" w14:paraId="209E76EB" w14:textId="77777777" w:rsidTr="000B0F27">
        <w:tblPrEx>
          <w:tblLook w:val="04A0" w:firstRow="1" w:lastRow="0" w:firstColumn="1" w:lastColumn="0" w:noHBand="0" w:noVBand="1"/>
        </w:tblPrEx>
        <w:tc>
          <w:tcPr>
            <w:tcW w:w="2358" w:type="dxa"/>
            <w:shd w:val="clear" w:color="auto" w:fill="auto"/>
          </w:tcPr>
          <w:p w14:paraId="45D72559" w14:textId="7EA64FC8" w:rsidR="00305A93" w:rsidRPr="00CB3BE0" w:rsidRDefault="00937544" w:rsidP="000B0F27">
            <w:pPr>
              <w:jc w:val="center"/>
              <w:rPr>
                <w:sz w:val="28"/>
                <w:szCs w:val="28"/>
              </w:rPr>
            </w:pPr>
            <w:r w:rsidRPr="00937544">
              <w:rPr>
                <w:noProof/>
                <w:sz w:val="28"/>
                <w:szCs w:val="28"/>
              </w:rPr>
              <w:lastRenderedPageBreak/>
              <w:drawing>
                <wp:inline distT="0" distB="0" distL="0" distR="0" wp14:anchorId="4D4F9A1A" wp14:editId="01D7A766">
                  <wp:extent cx="1360170" cy="7651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C09D46" w14:textId="404302C4" w:rsid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937544">
              <w:rPr>
                <w:rFonts w:ascii="Arial" w:hAnsi="Arial" w:cs="Arial"/>
                <w:b/>
                <w:sz w:val="28"/>
                <w:szCs w:val="28"/>
                <w:u w:val="single"/>
              </w:rPr>
              <w:t>3</w:t>
            </w:r>
          </w:p>
          <w:p w14:paraId="59240A7E" w14:textId="77777777" w:rsidR="00937544" w:rsidRPr="00937544" w:rsidRDefault="00937544" w:rsidP="00937544">
            <w:pPr>
              <w:rPr>
                <w:rFonts w:ascii="Arial" w:hAnsi="Arial" w:cs="Arial"/>
                <w:sz w:val="28"/>
                <w:szCs w:val="28"/>
              </w:rPr>
            </w:pPr>
            <w:r w:rsidRPr="00937544">
              <w:rPr>
                <w:rFonts w:ascii="Arial" w:hAnsi="Arial" w:cs="Arial"/>
                <w:sz w:val="28"/>
                <w:szCs w:val="28"/>
              </w:rPr>
              <w:t xml:space="preserve">So what has all this got to do with CFIT?  Well sometimes we’re so focused on and committed to the mission that we don’t notice serious flight hazards along the way.  We seek support for our decisions to continue while rejecting information that argues for changing the plan.  </w:t>
            </w:r>
            <w:r w:rsidRPr="00937544">
              <w:rPr>
                <w:rFonts w:ascii="Arial" w:hAnsi="Arial" w:cs="Arial"/>
                <w:b/>
                <w:bCs/>
                <w:sz w:val="28"/>
                <w:szCs w:val="28"/>
              </w:rPr>
              <w:t xml:space="preserve">(Click) </w:t>
            </w:r>
          </w:p>
          <w:p w14:paraId="56B366D4" w14:textId="77777777" w:rsidR="00937544" w:rsidRPr="00937544" w:rsidRDefault="00937544" w:rsidP="00937544">
            <w:pPr>
              <w:rPr>
                <w:rFonts w:ascii="Arial" w:hAnsi="Arial" w:cs="Arial"/>
                <w:sz w:val="28"/>
                <w:szCs w:val="28"/>
              </w:rPr>
            </w:pPr>
            <w:r w:rsidRPr="00937544">
              <w:rPr>
                <w:rFonts w:ascii="Arial" w:hAnsi="Arial" w:cs="Arial"/>
                <w:sz w:val="28"/>
                <w:szCs w:val="28"/>
              </w:rPr>
              <w:t xml:space="preserve">Besides – it’s usually easier to continue an established plan than to come up with a new plan while still flying the aircraft.  That’s why it’s essential to have at least one alternative plan ready to go. </w:t>
            </w:r>
            <w:r w:rsidRPr="00937544">
              <w:rPr>
                <w:rFonts w:ascii="Arial" w:hAnsi="Arial" w:cs="Arial"/>
                <w:b/>
                <w:bCs/>
                <w:sz w:val="28"/>
                <w:szCs w:val="28"/>
              </w:rPr>
              <w:t xml:space="preserve">(Click) </w:t>
            </w:r>
          </w:p>
          <w:p w14:paraId="3B7CB1CD" w14:textId="77777777" w:rsidR="00937544" w:rsidRPr="00937544" w:rsidRDefault="00937544" w:rsidP="00937544">
            <w:pPr>
              <w:rPr>
                <w:rFonts w:ascii="Arial" w:hAnsi="Arial" w:cs="Arial"/>
                <w:sz w:val="28"/>
                <w:szCs w:val="28"/>
              </w:rPr>
            </w:pPr>
            <w:r w:rsidRPr="00937544">
              <w:rPr>
                <w:rFonts w:ascii="Arial" w:hAnsi="Arial" w:cs="Arial"/>
                <w:sz w:val="28"/>
                <w:szCs w:val="28"/>
              </w:rPr>
              <w:t>Don’t be reluctant to exercise your alternate plan.  Diversion to an alternate should be viewed as a success – not a failure.  We don’t want to disappoint or inconvenience our passengers but our job</w:t>
            </w:r>
          </w:p>
          <w:p w14:paraId="39BDD6B2" w14:textId="77777777" w:rsidR="00937544" w:rsidRPr="00937544" w:rsidRDefault="00937544" w:rsidP="00937544">
            <w:pPr>
              <w:rPr>
                <w:rFonts w:ascii="Arial" w:hAnsi="Arial" w:cs="Arial"/>
                <w:sz w:val="28"/>
                <w:szCs w:val="28"/>
              </w:rPr>
            </w:pPr>
            <w:r w:rsidRPr="00937544">
              <w:rPr>
                <w:rFonts w:ascii="Arial" w:hAnsi="Arial" w:cs="Arial"/>
                <w:sz w:val="28"/>
                <w:szCs w:val="28"/>
              </w:rPr>
              <w:t xml:space="preserve">is to get them on the ground safely.  If that means landing at an alternate destination so be it.  Diversion to an alternate is a lot easier for passengers to accept if you manage their expectations by briefing them on the possibility before the flight.  Explain that conditions are such that landing at the preferred destination may be impossible.  If that’s the case you’ll divert to the alternate. </w:t>
            </w:r>
            <w:r w:rsidRPr="00937544">
              <w:rPr>
                <w:rFonts w:ascii="Arial" w:hAnsi="Arial" w:cs="Arial"/>
                <w:b/>
                <w:bCs/>
                <w:sz w:val="28"/>
                <w:szCs w:val="28"/>
              </w:rPr>
              <w:t xml:space="preserve">(Click) </w:t>
            </w:r>
          </w:p>
          <w:p w14:paraId="42E2409B" w14:textId="77777777" w:rsidR="00937544" w:rsidRPr="00937544" w:rsidRDefault="00937544" w:rsidP="00937544">
            <w:pPr>
              <w:rPr>
                <w:rFonts w:ascii="Arial" w:hAnsi="Arial" w:cs="Arial"/>
                <w:sz w:val="28"/>
                <w:szCs w:val="28"/>
              </w:rPr>
            </w:pPr>
            <w:r w:rsidRPr="00937544">
              <w:rPr>
                <w:rFonts w:ascii="Arial" w:hAnsi="Arial" w:cs="Arial"/>
                <w:sz w:val="28"/>
                <w:szCs w:val="28"/>
              </w:rPr>
              <w:t>Finally, keep in mind that the longer you wait to exercise your alternate options, the fewer options will be available.  The pilots in our story waited until their VFR alternate option was impossible to reach and ended up making a bad situation worse.</w:t>
            </w:r>
          </w:p>
          <w:p w14:paraId="783757B6" w14:textId="77777777" w:rsidR="00977AFC" w:rsidRDefault="00977AFC" w:rsidP="00977AFC">
            <w:pPr>
              <w:rPr>
                <w:rFonts w:ascii="Arial" w:hAnsi="Arial" w:cs="Arial"/>
                <w:b/>
                <w:bCs/>
                <w:sz w:val="28"/>
                <w:szCs w:val="28"/>
              </w:rPr>
            </w:pPr>
            <w:r w:rsidRPr="00977AFC">
              <w:rPr>
                <w:rFonts w:ascii="Arial" w:hAnsi="Arial" w:cs="Arial"/>
                <w:b/>
                <w:bCs/>
                <w:sz w:val="28"/>
                <w:szCs w:val="28"/>
              </w:rPr>
              <w:t xml:space="preserve"> </w:t>
            </w:r>
          </w:p>
          <w:p w14:paraId="4A97121B" w14:textId="64DFC938" w:rsidR="00305A93" w:rsidRPr="00977AFC" w:rsidRDefault="00305A93" w:rsidP="00977AFC">
            <w:pPr>
              <w:rPr>
                <w:rFonts w:ascii="Arial" w:hAnsi="Arial" w:cs="Arial"/>
                <w:b/>
                <w:bCs/>
                <w:sz w:val="28"/>
                <w:szCs w:val="28"/>
              </w:rPr>
            </w:pPr>
            <w:r w:rsidRPr="00305A93">
              <w:rPr>
                <w:rFonts w:ascii="Arial" w:hAnsi="Arial" w:cs="Arial"/>
                <w:b/>
                <w:bCs/>
                <w:sz w:val="28"/>
                <w:szCs w:val="28"/>
              </w:rPr>
              <w:t xml:space="preserve">(Next Slide) </w:t>
            </w:r>
          </w:p>
        </w:tc>
      </w:tr>
      <w:tr w:rsidR="00305A93" w:rsidRPr="00D95715" w14:paraId="08B63ED9" w14:textId="77777777" w:rsidTr="000B0F27">
        <w:tblPrEx>
          <w:tblLook w:val="04A0" w:firstRow="1" w:lastRow="0" w:firstColumn="1" w:lastColumn="0" w:noHBand="0" w:noVBand="1"/>
        </w:tblPrEx>
        <w:tc>
          <w:tcPr>
            <w:tcW w:w="2358" w:type="dxa"/>
            <w:shd w:val="clear" w:color="auto" w:fill="auto"/>
          </w:tcPr>
          <w:p w14:paraId="7A44D86E" w14:textId="4B31DF36" w:rsidR="00305A93" w:rsidRPr="00D95715" w:rsidRDefault="00937544" w:rsidP="000B0F27">
            <w:pPr>
              <w:jc w:val="center"/>
              <w:rPr>
                <w:noProof/>
                <w:sz w:val="28"/>
                <w:szCs w:val="28"/>
              </w:rPr>
            </w:pPr>
            <w:r w:rsidRPr="00937544">
              <w:rPr>
                <w:noProof/>
                <w:sz w:val="28"/>
                <w:szCs w:val="28"/>
              </w:rPr>
              <w:lastRenderedPageBreak/>
              <w:drawing>
                <wp:inline distT="0" distB="0" distL="0" distR="0" wp14:anchorId="534CF56E" wp14:editId="4A705C7F">
                  <wp:extent cx="1360170" cy="7651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E2FE39B" w14:textId="743BB525"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937544">
              <w:rPr>
                <w:rFonts w:ascii="Arial" w:hAnsi="Arial" w:cs="Arial"/>
                <w:b/>
                <w:sz w:val="28"/>
                <w:szCs w:val="28"/>
                <w:u w:val="single"/>
              </w:rPr>
              <w:t>4</w:t>
            </w:r>
          </w:p>
          <w:p w14:paraId="30DFE20A" w14:textId="77777777" w:rsidR="00605379" w:rsidRDefault="00605379" w:rsidP="00605379">
            <w:pPr>
              <w:spacing w:after="120"/>
              <w:rPr>
                <w:rFonts w:ascii="Arial" w:hAnsi="Arial" w:cs="Arial"/>
                <w:sz w:val="28"/>
                <w:szCs w:val="28"/>
              </w:rPr>
            </w:pPr>
          </w:p>
          <w:p w14:paraId="1EAF3222" w14:textId="77777777" w:rsidR="00937544" w:rsidRPr="00937544" w:rsidRDefault="00937544" w:rsidP="00937544">
            <w:pPr>
              <w:spacing w:after="120"/>
              <w:rPr>
                <w:rFonts w:ascii="Arial" w:hAnsi="Arial" w:cs="Arial"/>
                <w:sz w:val="28"/>
                <w:szCs w:val="28"/>
              </w:rPr>
            </w:pPr>
            <w:r w:rsidRPr="00937544">
              <w:rPr>
                <w:rFonts w:ascii="Arial" w:hAnsi="Arial" w:cs="Arial"/>
                <w:sz w:val="28"/>
                <w:szCs w:val="28"/>
              </w:rPr>
              <w:t>Wouldn’t it be nice to know what the weather ahead looks like?  From what we can see in this picture we’re probably too low to fly IFR so the question becomes, “can we maintain VFR?”.</w:t>
            </w:r>
          </w:p>
          <w:p w14:paraId="4223088F" w14:textId="77777777" w:rsidR="00937544" w:rsidRPr="00937544" w:rsidRDefault="00937544" w:rsidP="00937544">
            <w:pPr>
              <w:spacing w:after="120"/>
              <w:rPr>
                <w:rFonts w:ascii="Arial" w:hAnsi="Arial" w:cs="Arial"/>
                <w:sz w:val="28"/>
                <w:szCs w:val="28"/>
              </w:rPr>
            </w:pPr>
            <w:r w:rsidRPr="00937544">
              <w:rPr>
                <w:rFonts w:ascii="Arial" w:hAnsi="Arial" w:cs="Arial"/>
                <w:sz w:val="28"/>
                <w:szCs w:val="28"/>
              </w:rPr>
              <w:t xml:space="preserve">If there’s an airport just around the corner and they report the weather, we may have the answer to our question.  If not, it looks like we’ll have to descend to take a look.   That’s a tough decision to make and, as we’ll see, familiarity with the environment can lead you to make some bad choices.  This is a classic setup for a CFIT accident and this is what the GAJSC is trying to avoid.  To illustrate our point we’re going to discuss a commercial helicopter flight.  It’s probably not the flight that comes immediately to mind but there are some frightening similarities. </w:t>
            </w:r>
          </w:p>
          <w:p w14:paraId="41A94016" w14:textId="77777777" w:rsidR="00605379" w:rsidRDefault="00605379" w:rsidP="00605379">
            <w:pPr>
              <w:spacing w:after="120"/>
              <w:rPr>
                <w:rFonts w:ascii="Arial" w:hAnsi="Arial" w:cs="Arial"/>
                <w:b/>
                <w:bCs/>
                <w:sz w:val="28"/>
                <w:szCs w:val="28"/>
              </w:rPr>
            </w:pPr>
          </w:p>
          <w:p w14:paraId="3E276764" w14:textId="2A16A449" w:rsidR="00305A93" w:rsidRPr="00305A93" w:rsidRDefault="00305A93" w:rsidP="00605379">
            <w:pPr>
              <w:spacing w:after="120"/>
              <w:rPr>
                <w:rFonts w:ascii="Arial" w:hAnsi="Arial" w:cs="Arial"/>
                <w:b/>
                <w:sz w:val="28"/>
                <w:szCs w:val="28"/>
              </w:rPr>
            </w:pPr>
            <w:r w:rsidRPr="00305A93">
              <w:rPr>
                <w:rFonts w:ascii="Arial" w:hAnsi="Arial" w:cs="Arial"/>
                <w:b/>
                <w:bCs/>
                <w:sz w:val="28"/>
                <w:szCs w:val="28"/>
              </w:rPr>
              <w:t>(Next Slide)</w:t>
            </w:r>
          </w:p>
        </w:tc>
      </w:tr>
      <w:tr w:rsidR="00305A93" w:rsidRPr="00545C49" w14:paraId="526610A8" w14:textId="77777777" w:rsidTr="000B0F27">
        <w:tblPrEx>
          <w:tblLook w:val="04A0" w:firstRow="1" w:lastRow="0" w:firstColumn="1" w:lastColumn="0" w:noHBand="0" w:noVBand="1"/>
        </w:tblPrEx>
        <w:tc>
          <w:tcPr>
            <w:tcW w:w="2358" w:type="dxa"/>
            <w:shd w:val="clear" w:color="auto" w:fill="auto"/>
          </w:tcPr>
          <w:p w14:paraId="5295C44D" w14:textId="4E2083CA" w:rsidR="00305A93" w:rsidRDefault="00937544" w:rsidP="000B0F27">
            <w:r w:rsidRPr="00937544">
              <w:rPr>
                <w:noProof/>
              </w:rPr>
              <w:drawing>
                <wp:inline distT="0" distB="0" distL="0" distR="0" wp14:anchorId="506CBCF7" wp14:editId="769A2EBD">
                  <wp:extent cx="1360170" cy="7651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698A406" w14:textId="5697369A"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937544">
              <w:rPr>
                <w:rFonts w:ascii="Arial" w:hAnsi="Arial" w:cs="Arial"/>
                <w:b/>
                <w:sz w:val="28"/>
                <w:szCs w:val="28"/>
                <w:u w:val="single"/>
              </w:rPr>
              <w:t>5</w:t>
            </w:r>
          </w:p>
          <w:p w14:paraId="6A0B02A8" w14:textId="77777777" w:rsidR="00937544" w:rsidRPr="00937544" w:rsidRDefault="00937544" w:rsidP="00937544">
            <w:pPr>
              <w:rPr>
                <w:rFonts w:ascii="Arial" w:hAnsi="Arial" w:cs="Arial"/>
                <w:bCs/>
                <w:sz w:val="28"/>
                <w:szCs w:val="28"/>
              </w:rPr>
            </w:pPr>
            <w:r w:rsidRPr="00937544">
              <w:rPr>
                <w:rFonts w:ascii="Arial" w:hAnsi="Arial" w:cs="Arial"/>
                <w:bCs/>
                <w:sz w:val="28"/>
                <w:szCs w:val="28"/>
              </w:rPr>
              <w:t xml:space="preserve">The helicopter is a Sikorsky S92-A equipped for VFR and IFR Day and Night flight.  For this mission, it’s crewed by two captain-qualified pilots who have frequently flown as a crew.  Their practice is to alternate Pilot in Command (Pilot Flying) and Pilot Monitoring roles from flight to flight.  </w:t>
            </w:r>
            <w:r w:rsidRPr="00937544">
              <w:rPr>
                <w:rFonts w:ascii="Arial" w:hAnsi="Arial" w:cs="Arial"/>
                <w:b/>
                <w:bCs/>
                <w:sz w:val="28"/>
                <w:szCs w:val="28"/>
              </w:rPr>
              <w:t>(Click)</w:t>
            </w:r>
          </w:p>
          <w:p w14:paraId="4371D9D2" w14:textId="77777777" w:rsidR="00937544" w:rsidRPr="00937544" w:rsidRDefault="00937544" w:rsidP="00937544">
            <w:pPr>
              <w:rPr>
                <w:rFonts w:ascii="Arial" w:hAnsi="Arial" w:cs="Arial"/>
                <w:bCs/>
                <w:sz w:val="28"/>
                <w:szCs w:val="28"/>
              </w:rPr>
            </w:pPr>
            <w:r w:rsidRPr="00937544">
              <w:rPr>
                <w:rFonts w:ascii="Arial" w:hAnsi="Arial" w:cs="Arial"/>
                <w:bCs/>
                <w:sz w:val="28"/>
                <w:szCs w:val="28"/>
              </w:rPr>
              <w:t>The Pilot Flying has 6,200 hours of flight time with 441 hours in the S92.  In addition to flying duties, he is the Managing Director and the Safety Manager for his company.</w:t>
            </w:r>
          </w:p>
          <w:p w14:paraId="01BE319F" w14:textId="77777777" w:rsidR="00937544" w:rsidRPr="00937544" w:rsidRDefault="00937544" w:rsidP="00937544">
            <w:pPr>
              <w:rPr>
                <w:rFonts w:ascii="Arial" w:hAnsi="Arial" w:cs="Arial"/>
                <w:bCs/>
                <w:sz w:val="28"/>
                <w:szCs w:val="28"/>
              </w:rPr>
            </w:pPr>
            <w:r w:rsidRPr="00937544">
              <w:rPr>
                <w:rFonts w:ascii="Arial" w:hAnsi="Arial" w:cs="Arial"/>
                <w:bCs/>
                <w:sz w:val="28"/>
                <w:szCs w:val="28"/>
              </w:rPr>
              <w:t xml:space="preserve">He is also the Principal Point of Contact for the client on this flight so he’s quite familiar with the client’s service requirements and the operational environment.  </w:t>
            </w:r>
            <w:r w:rsidRPr="00937544">
              <w:rPr>
                <w:rFonts w:ascii="Arial" w:hAnsi="Arial" w:cs="Arial"/>
                <w:b/>
                <w:bCs/>
                <w:sz w:val="28"/>
                <w:szCs w:val="28"/>
              </w:rPr>
              <w:t>(Click)</w:t>
            </w:r>
          </w:p>
          <w:p w14:paraId="78825C8D" w14:textId="77777777" w:rsidR="00937544" w:rsidRPr="00937544" w:rsidRDefault="00937544" w:rsidP="00937544">
            <w:pPr>
              <w:rPr>
                <w:rFonts w:ascii="Arial" w:hAnsi="Arial" w:cs="Arial"/>
                <w:bCs/>
                <w:sz w:val="28"/>
                <w:szCs w:val="28"/>
              </w:rPr>
            </w:pPr>
            <w:r w:rsidRPr="00937544">
              <w:rPr>
                <w:rFonts w:ascii="Arial" w:hAnsi="Arial" w:cs="Arial"/>
                <w:bCs/>
                <w:sz w:val="28"/>
                <w:szCs w:val="28"/>
              </w:rPr>
              <w:lastRenderedPageBreak/>
              <w:t>The Pilot Monitoring has 732 hours of flight time with 250 hours in Type.  He has no managerial roles with the company.</w:t>
            </w:r>
          </w:p>
          <w:p w14:paraId="3C258B7B" w14:textId="77777777" w:rsidR="00937544" w:rsidRPr="00937544" w:rsidRDefault="00937544" w:rsidP="00937544">
            <w:pPr>
              <w:rPr>
                <w:rFonts w:ascii="Arial" w:hAnsi="Arial" w:cs="Arial"/>
                <w:bCs/>
                <w:sz w:val="28"/>
                <w:szCs w:val="28"/>
              </w:rPr>
            </w:pPr>
            <w:r w:rsidRPr="00937544">
              <w:rPr>
                <w:rFonts w:ascii="Arial" w:hAnsi="Arial" w:cs="Arial"/>
                <w:b/>
                <w:bCs/>
                <w:sz w:val="28"/>
                <w:szCs w:val="28"/>
              </w:rPr>
              <w:t>(Next Slide)</w:t>
            </w:r>
          </w:p>
          <w:p w14:paraId="09922167" w14:textId="025D037A" w:rsidR="00243BD0" w:rsidRPr="00243BD0" w:rsidRDefault="00937544" w:rsidP="00243BD0">
            <w:pPr>
              <w:rPr>
                <w:rFonts w:ascii="Arial" w:hAnsi="Arial" w:cs="Arial"/>
                <w:bCs/>
                <w:sz w:val="28"/>
                <w:szCs w:val="28"/>
              </w:rPr>
            </w:pPr>
            <w:r w:rsidRPr="00937544">
              <w:rPr>
                <w:rFonts w:ascii="Arial" w:hAnsi="Arial" w:cs="Arial"/>
                <w:b/>
                <w:bCs/>
                <w:sz w:val="28"/>
                <w:szCs w:val="28"/>
              </w:rPr>
              <w:t xml:space="preserve">Background:  </w:t>
            </w:r>
            <w:r w:rsidRPr="00937544">
              <w:rPr>
                <w:rFonts w:ascii="Arial" w:hAnsi="Arial" w:cs="Arial"/>
                <w:bCs/>
                <w:i/>
                <w:iCs/>
                <w:sz w:val="28"/>
                <w:szCs w:val="28"/>
              </w:rPr>
              <w:t>U K Heli - a</w:t>
            </w:r>
            <w:r w:rsidRPr="00937544">
              <w:rPr>
                <w:rFonts w:ascii="Arial" w:hAnsi="Arial" w:cs="Arial"/>
                <w:bCs/>
                <w:sz w:val="28"/>
                <w:szCs w:val="28"/>
              </w:rPr>
              <w:t>n article detailing the incident discussed here and in the next 3 slides is included in Approved Resources.</w:t>
            </w:r>
            <w:r w:rsidR="00243BD0" w:rsidRPr="00243BD0">
              <w:rPr>
                <w:rFonts w:ascii="Arial" w:hAnsi="Arial" w:cs="Arial"/>
                <w:bCs/>
                <w:sz w:val="28"/>
                <w:szCs w:val="28"/>
              </w:rPr>
              <w:t>.</w:t>
            </w:r>
          </w:p>
          <w:p w14:paraId="39420E57" w14:textId="77777777" w:rsidR="00977AFC" w:rsidRDefault="00977AFC" w:rsidP="00977AFC">
            <w:pPr>
              <w:rPr>
                <w:rFonts w:ascii="Arial" w:hAnsi="Arial" w:cs="Arial"/>
                <w:b/>
                <w:bCs/>
                <w:sz w:val="28"/>
                <w:szCs w:val="28"/>
              </w:rPr>
            </w:pPr>
            <w:r w:rsidRPr="00977AFC">
              <w:rPr>
                <w:rFonts w:ascii="Arial" w:hAnsi="Arial" w:cs="Arial"/>
                <w:b/>
                <w:bCs/>
                <w:sz w:val="28"/>
                <w:szCs w:val="28"/>
              </w:rPr>
              <w:t xml:space="preserve"> </w:t>
            </w:r>
          </w:p>
          <w:p w14:paraId="4147F75A" w14:textId="77777777" w:rsidR="00305A93" w:rsidRDefault="00977AFC" w:rsidP="00977AFC">
            <w:pPr>
              <w:rPr>
                <w:rFonts w:ascii="Arial" w:hAnsi="Arial" w:cs="Arial"/>
                <w:b/>
                <w:bCs/>
                <w:sz w:val="28"/>
                <w:szCs w:val="28"/>
              </w:rPr>
            </w:pPr>
            <w:r>
              <w:rPr>
                <w:rFonts w:ascii="Arial" w:hAnsi="Arial" w:cs="Arial"/>
                <w:b/>
                <w:bCs/>
                <w:sz w:val="28"/>
                <w:szCs w:val="28"/>
              </w:rPr>
              <w:t>(</w:t>
            </w:r>
            <w:r w:rsidR="00305A93" w:rsidRPr="00305A93">
              <w:rPr>
                <w:rFonts w:ascii="Arial" w:hAnsi="Arial" w:cs="Arial"/>
                <w:b/>
                <w:bCs/>
                <w:sz w:val="28"/>
                <w:szCs w:val="28"/>
              </w:rPr>
              <w:t>Next Slide)</w:t>
            </w:r>
          </w:p>
          <w:p w14:paraId="29F61DB9" w14:textId="77777777" w:rsidR="009314F4" w:rsidRDefault="009314F4" w:rsidP="00977AFC">
            <w:pPr>
              <w:rPr>
                <w:rFonts w:ascii="Arial" w:hAnsi="Arial" w:cs="Arial"/>
                <w:b/>
                <w:bCs/>
                <w:sz w:val="28"/>
                <w:szCs w:val="28"/>
              </w:rPr>
            </w:pPr>
          </w:p>
          <w:p w14:paraId="3E109B8B" w14:textId="33478D70" w:rsidR="009314F4" w:rsidRPr="009314F4" w:rsidRDefault="009314F4" w:rsidP="009314F4">
            <w:pPr>
              <w:rPr>
                <w:rFonts w:ascii="Arial" w:hAnsi="Arial" w:cs="Arial"/>
                <w:bCs/>
                <w:sz w:val="28"/>
                <w:szCs w:val="28"/>
              </w:rPr>
            </w:pPr>
            <w:r w:rsidRPr="009314F4">
              <w:rPr>
                <w:rFonts w:ascii="Arial" w:hAnsi="Arial" w:cs="Arial"/>
                <w:b/>
                <w:bCs/>
                <w:sz w:val="28"/>
                <w:szCs w:val="28"/>
              </w:rPr>
              <w:t xml:space="preserve">Background:  </w:t>
            </w:r>
            <w:r w:rsidRPr="009314F4">
              <w:rPr>
                <w:rFonts w:ascii="Arial" w:hAnsi="Arial" w:cs="Arial"/>
                <w:bCs/>
                <w:sz w:val="28"/>
                <w:szCs w:val="28"/>
              </w:rPr>
              <w:t>The background information article</w:t>
            </w:r>
            <w:r>
              <w:rPr>
                <w:rFonts w:ascii="Arial" w:hAnsi="Arial" w:cs="Arial"/>
                <w:bCs/>
                <w:sz w:val="28"/>
                <w:szCs w:val="28"/>
              </w:rPr>
              <w:t>,</w:t>
            </w:r>
            <w:r w:rsidRPr="009314F4">
              <w:rPr>
                <w:rFonts w:ascii="Arial" w:hAnsi="Arial" w:cs="Arial"/>
                <w:bCs/>
                <w:sz w:val="28"/>
                <w:szCs w:val="28"/>
              </w:rPr>
              <w:t xml:space="preserve"> </w:t>
            </w:r>
            <w:r w:rsidRPr="009314F4">
              <w:rPr>
                <w:rFonts w:ascii="Arial" w:hAnsi="Arial" w:cs="Arial"/>
                <w:bCs/>
                <w:i/>
                <w:iCs/>
                <w:sz w:val="28"/>
                <w:szCs w:val="28"/>
              </w:rPr>
              <w:t xml:space="preserve">U K Heli -  </w:t>
            </w:r>
            <w:r w:rsidRPr="009314F4">
              <w:rPr>
                <w:rFonts w:ascii="Arial" w:hAnsi="Arial" w:cs="Arial"/>
                <w:bCs/>
                <w:sz w:val="28"/>
                <w:szCs w:val="28"/>
              </w:rPr>
              <w:t>detailing the incident discussed here and in the next 3 slides is included in Approved Resources.</w:t>
            </w:r>
          </w:p>
          <w:p w14:paraId="37C9C3B7" w14:textId="7C9CE47A" w:rsidR="009314F4" w:rsidRPr="009314F4" w:rsidRDefault="009314F4" w:rsidP="00977AFC">
            <w:pPr>
              <w:rPr>
                <w:rFonts w:ascii="Arial" w:hAnsi="Arial" w:cs="Arial"/>
                <w:b/>
                <w:bCs/>
                <w:sz w:val="28"/>
                <w:szCs w:val="28"/>
              </w:rPr>
            </w:pPr>
          </w:p>
        </w:tc>
      </w:tr>
      <w:tr w:rsidR="00305A93" w:rsidRPr="007658C4" w14:paraId="0285AB27" w14:textId="77777777" w:rsidTr="000B0F27">
        <w:tblPrEx>
          <w:tblLook w:val="04A0" w:firstRow="1" w:lastRow="0" w:firstColumn="1" w:lastColumn="0" w:noHBand="0" w:noVBand="1"/>
        </w:tblPrEx>
        <w:tc>
          <w:tcPr>
            <w:tcW w:w="2358" w:type="dxa"/>
            <w:shd w:val="clear" w:color="auto" w:fill="auto"/>
          </w:tcPr>
          <w:p w14:paraId="3099DA51" w14:textId="7209012D" w:rsidR="00305A93" w:rsidRPr="00296B8C" w:rsidRDefault="00937544" w:rsidP="000B0F27">
            <w:pPr>
              <w:jc w:val="center"/>
              <w:rPr>
                <w:noProof/>
              </w:rPr>
            </w:pPr>
            <w:r w:rsidRPr="00937544">
              <w:rPr>
                <w:noProof/>
              </w:rPr>
              <w:lastRenderedPageBreak/>
              <w:drawing>
                <wp:inline distT="0" distB="0" distL="0" distR="0" wp14:anchorId="5E7F0C90" wp14:editId="4B11DBD6">
                  <wp:extent cx="1360170" cy="7651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95934BD" w14:textId="10D28E22"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937544">
              <w:rPr>
                <w:rFonts w:ascii="Arial" w:hAnsi="Arial" w:cs="Arial"/>
                <w:b/>
                <w:sz w:val="28"/>
                <w:szCs w:val="28"/>
                <w:u w:val="single"/>
              </w:rPr>
              <w:t>6</w:t>
            </w:r>
          </w:p>
          <w:p w14:paraId="20EA974C" w14:textId="77777777" w:rsidR="00937544" w:rsidRPr="00937544" w:rsidRDefault="00937544" w:rsidP="00937544">
            <w:pPr>
              <w:spacing w:after="120"/>
              <w:rPr>
                <w:rFonts w:ascii="Arial" w:hAnsi="Arial" w:cs="Arial"/>
                <w:sz w:val="28"/>
                <w:szCs w:val="28"/>
              </w:rPr>
            </w:pPr>
            <w:r w:rsidRPr="00937544">
              <w:rPr>
                <w:rFonts w:ascii="Arial" w:hAnsi="Arial" w:cs="Arial"/>
                <w:sz w:val="28"/>
                <w:szCs w:val="28"/>
              </w:rPr>
              <w:t xml:space="preserve">The mission is to pick up passengers from commercial airport and fly them to a private landing site on the Client’s estate.  The incoming flight is scheduled to land just before sunset so the pilots are hoping for an expeditious transfer so that they can reach the destination before nightfall.  </w:t>
            </w:r>
          </w:p>
          <w:p w14:paraId="62BAF2E8" w14:textId="77777777" w:rsidR="00937544" w:rsidRPr="00937544" w:rsidRDefault="00937544" w:rsidP="00937544">
            <w:pPr>
              <w:spacing w:after="120"/>
              <w:rPr>
                <w:rFonts w:ascii="Arial" w:hAnsi="Arial" w:cs="Arial"/>
                <w:sz w:val="28"/>
                <w:szCs w:val="28"/>
              </w:rPr>
            </w:pPr>
            <w:r w:rsidRPr="00937544">
              <w:rPr>
                <w:rFonts w:ascii="Arial" w:hAnsi="Arial" w:cs="Arial"/>
                <w:sz w:val="28"/>
                <w:szCs w:val="28"/>
              </w:rPr>
              <w:t>The weather is running between 800 and 1,000 feet Overcast with 3 Miles Visibility.  On the inbound positioning flight, the crew flew an ILS approach to the commercial airport.  They discuss diverting to an nearby airport with an instrument approach if they are unable to land at the destination.</w:t>
            </w:r>
          </w:p>
          <w:p w14:paraId="4F6D1134" w14:textId="666DFA43" w:rsidR="00810685" w:rsidRPr="00810685" w:rsidRDefault="00810685" w:rsidP="00810685">
            <w:pPr>
              <w:spacing w:after="120"/>
              <w:rPr>
                <w:rFonts w:ascii="Arial" w:hAnsi="Arial" w:cs="Arial"/>
                <w:sz w:val="28"/>
                <w:szCs w:val="28"/>
              </w:rPr>
            </w:pPr>
            <w:r w:rsidRPr="00810685">
              <w:rPr>
                <w:rFonts w:ascii="Arial" w:hAnsi="Arial" w:cs="Arial"/>
                <w:sz w:val="28"/>
                <w:szCs w:val="28"/>
              </w:rPr>
              <w:t xml:space="preserve">  </w:t>
            </w:r>
          </w:p>
          <w:p w14:paraId="17A726BC" w14:textId="77777777" w:rsidR="00305A93" w:rsidRPr="00305A93" w:rsidRDefault="00305A93" w:rsidP="000B0F27">
            <w:pPr>
              <w:spacing w:after="120"/>
              <w:rPr>
                <w:rFonts w:ascii="Arial" w:hAnsi="Arial" w:cs="Arial"/>
                <w:sz w:val="28"/>
                <w:szCs w:val="28"/>
              </w:rPr>
            </w:pPr>
            <w:r w:rsidRPr="00305A93">
              <w:rPr>
                <w:rFonts w:ascii="Arial" w:hAnsi="Arial" w:cs="Arial"/>
                <w:b/>
                <w:bCs/>
                <w:sz w:val="28"/>
                <w:szCs w:val="28"/>
              </w:rPr>
              <w:t>(Next Slide)</w:t>
            </w:r>
          </w:p>
        </w:tc>
      </w:tr>
      <w:tr w:rsidR="00305A93" w:rsidRPr="007658C4" w14:paraId="5D693922" w14:textId="77777777" w:rsidTr="000B0F27">
        <w:tblPrEx>
          <w:tblLook w:val="04A0" w:firstRow="1" w:lastRow="0" w:firstColumn="1" w:lastColumn="0" w:noHBand="0" w:noVBand="1"/>
        </w:tblPrEx>
        <w:tc>
          <w:tcPr>
            <w:tcW w:w="2358" w:type="dxa"/>
            <w:shd w:val="clear" w:color="auto" w:fill="auto"/>
          </w:tcPr>
          <w:p w14:paraId="5D03BB20" w14:textId="7B75DCF5" w:rsidR="00305A93" w:rsidRPr="00262F88" w:rsidRDefault="00775A56" w:rsidP="000B0F27">
            <w:pPr>
              <w:jc w:val="center"/>
              <w:rPr>
                <w:noProof/>
                <w:sz w:val="28"/>
                <w:szCs w:val="28"/>
              </w:rPr>
            </w:pPr>
            <w:r w:rsidRPr="00775A56">
              <w:rPr>
                <w:noProof/>
                <w:sz w:val="28"/>
                <w:szCs w:val="28"/>
              </w:rPr>
              <w:drawing>
                <wp:inline distT="0" distB="0" distL="0" distR="0" wp14:anchorId="73AAAB25" wp14:editId="7574AC4A">
                  <wp:extent cx="1360170" cy="7651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32EB129" w14:textId="5A31BFC2"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937544">
              <w:rPr>
                <w:rFonts w:ascii="Arial" w:hAnsi="Arial" w:cs="Arial"/>
                <w:b/>
                <w:sz w:val="28"/>
                <w:szCs w:val="28"/>
                <w:u w:val="single"/>
              </w:rPr>
              <w:t>7</w:t>
            </w:r>
          </w:p>
          <w:p w14:paraId="6B5F0746" w14:textId="77777777" w:rsidR="00775A56" w:rsidRPr="00775A56" w:rsidRDefault="00775A56" w:rsidP="00775A56">
            <w:pPr>
              <w:spacing w:after="120"/>
              <w:rPr>
                <w:rFonts w:ascii="Arial" w:hAnsi="Arial" w:cs="Arial"/>
                <w:sz w:val="28"/>
                <w:szCs w:val="28"/>
              </w:rPr>
            </w:pPr>
            <w:r w:rsidRPr="00775A56">
              <w:rPr>
                <w:rFonts w:ascii="Arial" w:hAnsi="Arial" w:cs="Arial"/>
                <w:sz w:val="28"/>
                <w:szCs w:val="28"/>
              </w:rPr>
              <w:t xml:space="preserve">Here we see a plan view of the flight.  The magenta line shows the planned route.  This would position the aircraft for an approach from the south; making it possible to see a portable visual approach aid at the </w:t>
            </w:r>
            <w:r w:rsidRPr="00775A56">
              <w:rPr>
                <w:rFonts w:ascii="Arial" w:hAnsi="Arial" w:cs="Arial"/>
                <w:sz w:val="28"/>
                <w:szCs w:val="28"/>
              </w:rPr>
              <w:lastRenderedPageBreak/>
              <w:t xml:space="preserve">landing site.  But, trying to complete the flight in daylight, the PIC elected to head direct to the field and approach from the north as shown by the blue line.  </w:t>
            </w:r>
            <w:r w:rsidRPr="00775A56">
              <w:rPr>
                <w:rFonts w:ascii="Arial" w:hAnsi="Arial" w:cs="Arial"/>
                <w:b/>
                <w:bCs/>
                <w:sz w:val="28"/>
                <w:szCs w:val="28"/>
              </w:rPr>
              <w:t>(Click)</w:t>
            </w:r>
          </w:p>
          <w:p w14:paraId="37A6E664" w14:textId="77777777" w:rsidR="00775A56" w:rsidRPr="00775A56" w:rsidRDefault="00775A56" w:rsidP="00775A56">
            <w:pPr>
              <w:spacing w:after="120"/>
              <w:rPr>
                <w:rFonts w:ascii="Arial" w:hAnsi="Arial" w:cs="Arial"/>
                <w:sz w:val="28"/>
                <w:szCs w:val="28"/>
              </w:rPr>
            </w:pPr>
            <w:r w:rsidRPr="00775A56">
              <w:rPr>
                <w:rFonts w:ascii="Arial" w:hAnsi="Arial" w:cs="Arial"/>
                <w:sz w:val="28"/>
                <w:szCs w:val="28"/>
              </w:rPr>
              <w:t>Although the flight descended to less than 50 feet above the ground and came within less than a mile of the destination; they failed to see it; and a climb and go-around were initiated.  It was now night and the PIC stated that he would try an approach from the south in hopes of seeing the portable visual approach aid.  Low clouds and poor visibility in drizzle persisted on this approach and the crew discussed returning to the origin airport but the portable approach aid was seen at 1 mile and the flight was completed to the destination.</w:t>
            </w:r>
          </w:p>
          <w:p w14:paraId="2856E99B" w14:textId="77777777" w:rsidR="00775A56" w:rsidRDefault="00775A56" w:rsidP="00775A56">
            <w:pPr>
              <w:spacing w:after="120"/>
              <w:rPr>
                <w:rFonts w:ascii="Arial" w:hAnsi="Arial" w:cs="Arial"/>
                <w:b/>
                <w:bCs/>
                <w:sz w:val="28"/>
                <w:szCs w:val="28"/>
              </w:rPr>
            </w:pPr>
          </w:p>
          <w:p w14:paraId="3080EF4D" w14:textId="6BC60FBE" w:rsidR="00305A93" w:rsidRPr="00305A93" w:rsidRDefault="00305A93" w:rsidP="00775A56">
            <w:pPr>
              <w:spacing w:after="120"/>
              <w:rPr>
                <w:rFonts w:ascii="Arial" w:hAnsi="Arial" w:cs="Arial"/>
                <w:sz w:val="28"/>
                <w:szCs w:val="28"/>
              </w:rPr>
            </w:pPr>
            <w:r w:rsidRPr="00305A93">
              <w:rPr>
                <w:rFonts w:ascii="Arial" w:hAnsi="Arial" w:cs="Arial"/>
                <w:b/>
                <w:bCs/>
                <w:sz w:val="28"/>
                <w:szCs w:val="28"/>
              </w:rPr>
              <w:t>(Next Slide)</w:t>
            </w:r>
          </w:p>
        </w:tc>
      </w:tr>
      <w:tr w:rsidR="00305A93" w:rsidRPr="007658C4" w14:paraId="4A61CD16" w14:textId="77777777" w:rsidTr="000B0F27">
        <w:tblPrEx>
          <w:tblLook w:val="04A0" w:firstRow="1" w:lastRow="0" w:firstColumn="1" w:lastColumn="0" w:noHBand="0" w:noVBand="1"/>
        </w:tblPrEx>
        <w:tc>
          <w:tcPr>
            <w:tcW w:w="2358" w:type="dxa"/>
            <w:shd w:val="clear" w:color="auto" w:fill="auto"/>
          </w:tcPr>
          <w:p w14:paraId="28C1B73A" w14:textId="311C8C0F" w:rsidR="00305A93" w:rsidRPr="00262F88" w:rsidRDefault="00775A56" w:rsidP="000B0F27">
            <w:pPr>
              <w:jc w:val="center"/>
              <w:rPr>
                <w:noProof/>
                <w:sz w:val="28"/>
                <w:szCs w:val="28"/>
              </w:rPr>
            </w:pPr>
            <w:r w:rsidRPr="00775A56">
              <w:rPr>
                <w:noProof/>
                <w:sz w:val="28"/>
                <w:szCs w:val="28"/>
              </w:rPr>
              <w:lastRenderedPageBreak/>
              <w:drawing>
                <wp:inline distT="0" distB="0" distL="0" distR="0" wp14:anchorId="2F35F7FD" wp14:editId="447764E6">
                  <wp:extent cx="1360170" cy="7651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A9EF8CC" w14:textId="5B432111"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775A56">
              <w:rPr>
                <w:rFonts w:ascii="Arial" w:hAnsi="Arial" w:cs="Arial"/>
                <w:b/>
                <w:sz w:val="28"/>
                <w:szCs w:val="28"/>
                <w:u w:val="single"/>
              </w:rPr>
              <w:t>8</w:t>
            </w:r>
          </w:p>
          <w:p w14:paraId="005F2C4A" w14:textId="77777777" w:rsidR="00775A56" w:rsidRPr="00775A56" w:rsidRDefault="00775A56" w:rsidP="00775A56">
            <w:pPr>
              <w:spacing w:after="120"/>
              <w:rPr>
                <w:rFonts w:ascii="Arial" w:hAnsi="Arial" w:cs="Arial"/>
                <w:sz w:val="28"/>
                <w:szCs w:val="28"/>
              </w:rPr>
            </w:pPr>
            <w:r w:rsidRPr="00775A56">
              <w:rPr>
                <w:rFonts w:ascii="Arial" w:hAnsi="Arial" w:cs="Arial"/>
                <w:sz w:val="28"/>
                <w:szCs w:val="28"/>
              </w:rPr>
              <w:t>Another complicating bias leads us to think, “I would never do that”!  And I’m sure the helicopter crew would never have made the flight if they knew how close they would come to disaster.</w:t>
            </w:r>
          </w:p>
          <w:p w14:paraId="5E32CDB3" w14:textId="77777777" w:rsidR="00775A56" w:rsidRPr="00775A56" w:rsidRDefault="00775A56" w:rsidP="00775A56">
            <w:pPr>
              <w:spacing w:after="120"/>
              <w:rPr>
                <w:rFonts w:ascii="Arial" w:hAnsi="Arial" w:cs="Arial"/>
                <w:sz w:val="28"/>
                <w:szCs w:val="28"/>
              </w:rPr>
            </w:pPr>
            <w:r w:rsidRPr="00775A56">
              <w:rPr>
                <w:rFonts w:ascii="Arial" w:hAnsi="Arial" w:cs="Arial"/>
                <w:sz w:val="28"/>
                <w:szCs w:val="28"/>
              </w:rPr>
              <w:t>But they didn’t know how the flight would progress when they took off.  It’s easy to say, “I would never do that!”, when we know how the story ends.  We’re looking at the story in the blinding light of Hindsight Bias.</w:t>
            </w:r>
          </w:p>
          <w:p w14:paraId="6935A758" w14:textId="7A1CB69E" w:rsidR="00305A93" w:rsidRPr="00305A93" w:rsidRDefault="00305A93" w:rsidP="00775A56">
            <w:pPr>
              <w:spacing w:after="120"/>
              <w:rPr>
                <w:rFonts w:ascii="Arial" w:hAnsi="Arial" w:cs="Arial"/>
                <w:sz w:val="28"/>
                <w:szCs w:val="28"/>
                <w:u w:val="single"/>
              </w:rPr>
            </w:pPr>
            <w:r w:rsidRPr="00305A93">
              <w:rPr>
                <w:rFonts w:ascii="Arial" w:hAnsi="Arial" w:cs="Arial"/>
                <w:b/>
                <w:bCs/>
                <w:sz w:val="28"/>
                <w:szCs w:val="28"/>
              </w:rPr>
              <w:t>(Next Slide)</w:t>
            </w:r>
          </w:p>
        </w:tc>
      </w:tr>
      <w:tr w:rsidR="00305A93" w:rsidRPr="00201994" w14:paraId="21604F3F" w14:textId="77777777" w:rsidTr="000B0F27">
        <w:tblPrEx>
          <w:tblLook w:val="04A0" w:firstRow="1" w:lastRow="0" w:firstColumn="1" w:lastColumn="0" w:noHBand="0" w:noVBand="1"/>
        </w:tblPrEx>
        <w:tc>
          <w:tcPr>
            <w:tcW w:w="2358" w:type="dxa"/>
            <w:shd w:val="clear" w:color="auto" w:fill="auto"/>
          </w:tcPr>
          <w:p w14:paraId="6B0C69B8" w14:textId="1FD64FF4" w:rsidR="00305A93" w:rsidRPr="00C31DF5" w:rsidRDefault="00775A56" w:rsidP="000B0F27">
            <w:pPr>
              <w:jc w:val="center"/>
              <w:rPr>
                <w:noProof/>
                <w:sz w:val="28"/>
                <w:szCs w:val="28"/>
              </w:rPr>
            </w:pPr>
            <w:r w:rsidRPr="00775A56">
              <w:rPr>
                <w:noProof/>
                <w:sz w:val="28"/>
                <w:szCs w:val="28"/>
              </w:rPr>
              <w:drawing>
                <wp:inline distT="0" distB="0" distL="0" distR="0" wp14:anchorId="7BC61037" wp14:editId="7869003E">
                  <wp:extent cx="1360170" cy="7651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640BA98" w14:textId="129D765C"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sidR="00E83FB7">
              <w:rPr>
                <w:rFonts w:ascii="Arial" w:hAnsi="Arial" w:cs="Arial"/>
                <w:b/>
                <w:iCs/>
                <w:sz w:val="28"/>
                <w:szCs w:val="28"/>
                <w:u w:val="single"/>
              </w:rPr>
              <w:t>19</w:t>
            </w:r>
          </w:p>
          <w:p w14:paraId="25770EB5" w14:textId="77777777" w:rsidR="00775A56" w:rsidRPr="00775A56" w:rsidRDefault="00775A56" w:rsidP="00775A56">
            <w:pPr>
              <w:spacing w:after="120"/>
              <w:rPr>
                <w:rFonts w:ascii="Arial" w:hAnsi="Arial" w:cs="Arial"/>
                <w:bCs/>
                <w:sz w:val="28"/>
                <w:szCs w:val="28"/>
              </w:rPr>
            </w:pPr>
            <w:r w:rsidRPr="00775A56">
              <w:rPr>
                <w:rFonts w:ascii="Arial" w:hAnsi="Arial" w:cs="Arial"/>
                <w:bCs/>
                <w:sz w:val="28"/>
                <w:szCs w:val="28"/>
              </w:rPr>
              <w:t xml:space="preserve">As investigators construct the chain of events from the end to the beginning, it’s easy to see where things went wrong.  Hindsight bias leads to the contention that the persons who err knew, or should have known, that their actions would lead to </w:t>
            </w:r>
            <w:r w:rsidRPr="00775A56">
              <w:rPr>
                <w:rFonts w:ascii="Arial" w:hAnsi="Arial" w:cs="Arial"/>
                <w:bCs/>
                <w:sz w:val="28"/>
                <w:szCs w:val="28"/>
              </w:rPr>
              <w:lastRenderedPageBreak/>
              <w:t>disaster.  Once we know how the story ends, it’s easy to think, “that couldn’t happen to me”.</w:t>
            </w:r>
          </w:p>
          <w:p w14:paraId="637C0780" w14:textId="77777777" w:rsidR="00775A56" w:rsidRPr="00775A56" w:rsidRDefault="00775A56" w:rsidP="00775A56">
            <w:pPr>
              <w:spacing w:after="120"/>
              <w:rPr>
                <w:rFonts w:ascii="Arial" w:hAnsi="Arial" w:cs="Arial"/>
                <w:bCs/>
                <w:sz w:val="28"/>
                <w:szCs w:val="28"/>
              </w:rPr>
            </w:pPr>
            <w:r w:rsidRPr="00775A56">
              <w:rPr>
                <w:rFonts w:ascii="Arial" w:hAnsi="Arial" w:cs="Arial"/>
                <w:bCs/>
                <w:sz w:val="28"/>
                <w:szCs w:val="28"/>
              </w:rPr>
              <w:t>Well, there’s a big problem with that way of thinking.</w:t>
            </w:r>
          </w:p>
          <w:p w14:paraId="2BA51452" w14:textId="77777777" w:rsidR="00775A56" w:rsidRDefault="00775A56" w:rsidP="00775A56">
            <w:pPr>
              <w:spacing w:after="120"/>
              <w:rPr>
                <w:rFonts w:ascii="Arial" w:hAnsi="Arial" w:cs="Arial"/>
                <w:b/>
                <w:bCs/>
                <w:sz w:val="28"/>
                <w:szCs w:val="28"/>
              </w:rPr>
            </w:pPr>
          </w:p>
          <w:p w14:paraId="3587449F" w14:textId="4A3D45A1" w:rsidR="00305A93" w:rsidRPr="00305A93" w:rsidRDefault="00305A93" w:rsidP="00775A56">
            <w:pPr>
              <w:spacing w:after="120"/>
              <w:rPr>
                <w:rFonts w:ascii="Arial" w:hAnsi="Arial" w:cs="Arial"/>
                <w:bCs/>
                <w:sz w:val="28"/>
                <w:szCs w:val="28"/>
              </w:rPr>
            </w:pPr>
            <w:r w:rsidRPr="00305A93">
              <w:rPr>
                <w:rFonts w:ascii="Arial" w:hAnsi="Arial" w:cs="Arial"/>
                <w:b/>
                <w:bCs/>
                <w:sz w:val="28"/>
                <w:szCs w:val="28"/>
              </w:rPr>
              <w:t>(Next Slide)</w:t>
            </w:r>
          </w:p>
        </w:tc>
      </w:tr>
      <w:tr w:rsidR="00950D5A" w:rsidRPr="00201994" w14:paraId="4C99F247" w14:textId="77777777" w:rsidTr="000B0F27">
        <w:tblPrEx>
          <w:tblLook w:val="04A0" w:firstRow="1" w:lastRow="0" w:firstColumn="1" w:lastColumn="0" w:noHBand="0" w:noVBand="1"/>
        </w:tblPrEx>
        <w:tc>
          <w:tcPr>
            <w:tcW w:w="2358" w:type="dxa"/>
            <w:shd w:val="clear" w:color="auto" w:fill="auto"/>
          </w:tcPr>
          <w:p w14:paraId="12CC09D9" w14:textId="1CDA51B8" w:rsidR="00950D5A" w:rsidRPr="00764B7B" w:rsidRDefault="00775A56" w:rsidP="000B0F27">
            <w:pPr>
              <w:jc w:val="center"/>
              <w:rPr>
                <w:noProof/>
                <w:sz w:val="28"/>
                <w:szCs w:val="28"/>
              </w:rPr>
            </w:pPr>
            <w:r w:rsidRPr="00775A56">
              <w:rPr>
                <w:noProof/>
                <w:sz w:val="28"/>
                <w:szCs w:val="28"/>
              </w:rPr>
              <w:lastRenderedPageBreak/>
              <w:drawing>
                <wp:inline distT="0" distB="0" distL="0" distR="0" wp14:anchorId="7E7DCA05" wp14:editId="3ABC1B47">
                  <wp:extent cx="1360170" cy="7651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A1643CE" w14:textId="77777777" w:rsidR="009F60DD" w:rsidRDefault="00950D5A" w:rsidP="009F60DD">
            <w:pPr>
              <w:spacing w:after="120"/>
              <w:rPr>
                <w:rFonts w:ascii="Arial" w:hAnsi="Arial" w:cs="Arial"/>
                <w:b/>
                <w:iCs/>
                <w:sz w:val="28"/>
                <w:szCs w:val="28"/>
                <w:u w:val="single"/>
              </w:rPr>
            </w:pPr>
            <w:r w:rsidRPr="00305A93">
              <w:rPr>
                <w:rFonts w:ascii="Arial" w:hAnsi="Arial" w:cs="Arial"/>
                <w:b/>
                <w:iCs/>
                <w:sz w:val="28"/>
                <w:szCs w:val="28"/>
                <w:u w:val="single"/>
              </w:rPr>
              <w:t>Slide 2</w:t>
            </w:r>
            <w:r w:rsidR="00E83FB7">
              <w:rPr>
                <w:rFonts w:ascii="Arial" w:hAnsi="Arial" w:cs="Arial"/>
                <w:b/>
                <w:iCs/>
                <w:sz w:val="28"/>
                <w:szCs w:val="28"/>
                <w:u w:val="single"/>
              </w:rPr>
              <w:t>0</w:t>
            </w:r>
          </w:p>
          <w:p w14:paraId="091FF6A4" w14:textId="77777777" w:rsidR="00775A56" w:rsidRPr="00775A56" w:rsidRDefault="00775A56" w:rsidP="00775A56">
            <w:pPr>
              <w:spacing w:after="120"/>
              <w:rPr>
                <w:rFonts w:ascii="Arial" w:hAnsi="Arial" w:cs="Arial"/>
                <w:iCs/>
                <w:sz w:val="28"/>
                <w:szCs w:val="28"/>
              </w:rPr>
            </w:pPr>
            <w:r w:rsidRPr="00775A56">
              <w:rPr>
                <w:rFonts w:ascii="Arial" w:hAnsi="Arial" w:cs="Arial"/>
                <w:iCs/>
                <w:sz w:val="28"/>
                <w:szCs w:val="28"/>
              </w:rPr>
              <w:t xml:space="preserve">The problem with hindsight bias is that people don’t usually set out to create a disaster – certainly not for their loved ones or themselves.  Kierkegaard is saying that we understand life through reflection but it’s difficult or often impossible to reflect forward.  </w:t>
            </w:r>
          </w:p>
          <w:p w14:paraId="7B9B415C" w14:textId="77777777" w:rsidR="00775A56" w:rsidRDefault="00775A56" w:rsidP="00775A56">
            <w:pPr>
              <w:spacing w:after="120"/>
              <w:rPr>
                <w:rFonts w:ascii="Arial" w:hAnsi="Arial" w:cs="Arial"/>
                <w:iCs/>
                <w:sz w:val="28"/>
                <w:szCs w:val="28"/>
              </w:rPr>
            </w:pPr>
            <w:r w:rsidRPr="00775A56">
              <w:rPr>
                <w:rFonts w:ascii="Arial" w:hAnsi="Arial" w:cs="Arial"/>
                <w:iCs/>
                <w:sz w:val="28"/>
                <w:szCs w:val="28"/>
              </w:rPr>
              <w:t>Still, when seeking to understand why accidents happen, we must look at the pilot’s decision making process from the beginning.  Only then can we begin to understand why what happens – happens.</w:t>
            </w:r>
          </w:p>
          <w:p w14:paraId="4A396DFA" w14:textId="77777777" w:rsidR="00775A56" w:rsidRDefault="00775A56" w:rsidP="00775A56">
            <w:pPr>
              <w:spacing w:after="120"/>
              <w:rPr>
                <w:rFonts w:ascii="Arial" w:hAnsi="Arial" w:cs="Arial"/>
                <w:b/>
                <w:bCs/>
                <w:iCs/>
                <w:sz w:val="28"/>
                <w:szCs w:val="28"/>
              </w:rPr>
            </w:pPr>
          </w:p>
          <w:p w14:paraId="38A27CC9" w14:textId="08B2B0E8" w:rsidR="00950D5A" w:rsidRPr="00775A56" w:rsidRDefault="00950D5A" w:rsidP="00775A56">
            <w:pPr>
              <w:spacing w:after="120"/>
              <w:rPr>
                <w:rFonts w:ascii="Arial" w:hAnsi="Arial" w:cs="Arial"/>
                <w:iCs/>
                <w:sz w:val="28"/>
                <w:szCs w:val="28"/>
              </w:rPr>
            </w:pPr>
            <w:r w:rsidRPr="00950D5A">
              <w:rPr>
                <w:rFonts w:ascii="Arial" w:hAnsi="Arial" w:cs="Arial"/>
                <w:b/>
                <w:bCs/>
                <w:iCs/>
                <w:sz w:val="28"/>
                <w:szCs w:val="28"/>
              </w:rPr>
              <w:t>(Next Slide)</w:t>
            </w:r>
          </w:p>
        </w:tc>
      </w:tr>
      <w:tr w:rsidR="00305A93" w:rsidRPr="00A42C4B" w14:paraId="4DC3BDB8" w14:textId="77777777" w:rsidTr="000B0F27">
        <w:tblPrEx>
          <w:tblLook w:val="04A0" w:firstRow="1" w:lastRow="0" w:firstColumn="1" w:lastColumn="0" w:noHBand="0" w:noVBand="1"/>
        </w:tblPrEx>
        <w:tc>
          <w:tcPr>
            <w:tcW w:w="2358" w:type="dxa"/>
            <w:shd w:val="clear" w:color="auto" w:fill="auto"/>
          </w:tcPr>
          <w:p w14:paraId="4DF63455" w14:textId="6818A63F" w:rsidR="00305A93" w:rsidRDefault="00775A56" w:rsidP="000B0F27">
            <w:pPr>
              <w:jc w:val="center"/>
              <w:rPr>
                <w:noProof/>
                <w:sz w:val="28"/>
                <w:szCs w:val="28"/>
              </w:rPr>
            </w:pPr>
            <w:r w:rsidRPr="00775A56">
              <w:rPr>
                <w:noProof/>
                <w:sz w:val="28"/>
                <w:szCs w:val="28"/>
              </w:rPr>
              <w:drawing>
                <wp:inline distT="0" distB="0" distL="0" distR="0" wp14:anchorId="14AEB56D" wp14:editId="0D72D7B7">
                  <wp:extent cx="1360170" cy="7651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60170" cy="765175"/>
                          </a:xfrm>
                          <a:prstGeom prst="rect">
                            <a:avLst/>
                          </a:prstGeom>
                        </pic:spPr>
                      </pic:pic>
                    </a:graphicData>
                  </a:graphic>
                </wp:inline>
              </w:drawing>
            </w:r>
          </w:p>
          <w:p w14:paraId="79428714" w14:textId="77777777" w:rsidR="00305A93" w:rsidRPr="00A42C4B" w:rsidRDefault="00305A93" w:rsidP="000B0F27">
            <w:pPr>
              <w:jc w:val="center"/>
              <w:rPr>
                <w:sz w:val="28"/>
                <w:szCs w:val="28"/>
              </w:rPr>
            </w:pPr>
          </w:p>
        </w:tc>
        <w:tc>
          <w:tcPr>
            <w:tcW w:w="6768" w:type="dxa"/>
            <w:shd w:val="clear" w:color="auto" w:fill="auto"/>
          </w:tcPr>
          <w:p w14:paraId="0845012E" w14:textId="36869822"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w:t>
            </w:r>
            <w:r w:rsidR="00E83FB7">
              <w:rPr>
                <w:rFonts w:ascii="Arial" w:hAnsi="Arial" w:cs="Arial"/>
                <w:b/>
                <w:iCs/>
                <w:sz w:val="28"/>
                <w:szCs w:val="28"/>
                <w:u w:val="single"/>
              </w:rPr>
              <w:t>1</w:t>
            </w:r>
          </w:p>
          <w:p w14:paraId="09703912" w14:textId="77777777" w:rsidR="00775A56" w:rsidRPr="00775A56" w:rsidRDefault="00775A56" w:rsidP="00775A56">
            <w:pPr>
              <w:spacing w:after="120"/>
              <w:rPr>
                <w:rFonts w:ascii="Arial" w:hAnsi="Arial" w:cs="Arial"/>
                <w:bCs/>
                <w:sz w:val="28"/>
                <w:szCs w:val="28"/>
              </w:rPr>
            </w:pPr>
            <w:r w:rsidRPr="00775A56">
              <w:rPr>
                <w:rFonts w:ascii="Arial" w:hAnsi="Arial" w:cs="Arial"/>
                <w:bCs/>
                <w:sz w:val="28"/>
                <w:szCs w:val="28"/>
              </w:rPr>
              <w:t xml:space="preserve">Here’s another really important point.  People cannot easily avoid those actions they didn’t intend to commit.  </w:t>
            </w:r>
          </w:p>
          <w:p w14:paraId="314A0A9B" w14:textId="77777777" w:rsidR="00775A56" w:rsidRPr="00775A56" w:rsidRDefault="00775A56" w:rsidP="00775A56">
            <w:pPr>
              <w:spacing w:after="120"/>
              <w:rPr>
                <w:rFonts w:ascii="Arial" w:hAnsi="Arial" w:cs="Arial"/>
                <w:bCs/>
                <w:sz w:val="28"/>
                <w:szCs w:val="28"/>
              </w:rPr>
            </w:pPr>
            <w:r w:rsidRPr="00775A56">
              <w:rPr>
                <w:rFonts w:ascii="Arial" w:hAnsi="Arial" w:cs="Arial"/>
                <w:bCs/>
                <w:sz w:val="28"/>
                <w:szCs w:val="28"/>
              </w:rPr>
              <w:t xml:space="preserve">It’s very difficult to see that the choices you’re making are directing you along a path to tragedy.  Whatever the activity, people rarely set out to create a disaster and yet – sometimes – circumstances and environment and human decisions combine with decidedly unfavorable results.  And there’s usually a system component to the error.  </w:t>
            </w:r>
            <w:r w:rsidRPr="00775A56">
              <w:rPr>
                <w:rFonts w:ascii="Arial" w:hAnsi="Arial" w:cs="Arial"/>
                <w:b/>
                <w:bCs/>
                <w:sz w:val="28"/>
                <w:szCs w:val="28"/>
              </w:rPr>
              <w:t>(Click)</w:t>
            </w:r>
          </w:p>
          <w:p w14:paraId="0085B674" w14:textId="77777777" w:rsidR="00775A56" w:rsidRPr="00775A56" w:rsidRDefault="00775A56" w:rsidP="00775A56">
            <w:pPr>
              <w:spacing w:after="120"/>
              <w:rPr>
                <w:rFonts w:ascii="Arial" w:hAnsi="Arial" w:cs="Arial"/>
                <w:bCs/>
                <w:sz w:val="28"/>
                <w:szCs w:val="28"/>
              </w:rPr>
            </w:pPr>
            <w:r w:rsidRPr="00775A56">
              <w:rPr>
                <w:rFonts w:ascii="Arial" w:hAnsi="Arial" w:cs="Arial"/>
                <w:bCs/>
                <w:sz w:val="28"/>
                <w:szCs w:val="28"/>
              </w:rPr>
              <w:t xml:space="preserve">We all operate within multiple systems – sometimes without even knowing it.  </w:t>
            </w:r>
            <w:r w:rsidRPr="00775A56">
              <w:rPr>
                <w:rFonts w:ascii="Arial" w:hAnsi="Arial" w:cs="Arial"/>
                <w:b/>
                <w:bCs/>
                <w:sz w:val="28"/>
                <w:szCs w:val="28"/>
              </w:rPr>
              <w:t xml:space="preserve">(Click)  </w:t>
            </w:r>
          </w:p>
          <w:p w14:paraId="24B520F6" w14:textId="77777777" w:rsidR="00775A56" w:rsidRPr="00775A56" w:rsidRDefault="00775A56" w:rsidP="00775A56">
            <w:pPr>
              <w:spacing w:after="120"/>
              <w:rPr>
                <w:rFonts w:ascii="Arial" w:hAnsi="Arial" w:cs="Arial"/>
                <w:bCs/>
                <w:sz w:val="28"/>
                <w:szCs w:val="28"/>
              </w:rPr>
            </w:pPr>
            <w:r w:rsidRPr="00775A56">
              <w:rPr>
                <w:rFonts w:ascii="Arial" w:hAnsi="Arial" w:cs="Arial"/>
                <w:bCs/>
                <w:sz w:val="28"/>
                <w:szCs w:val="28"/>
              </w:rPr>
              <w:lastRenderedPageBreak/>
              <w:t xml:space="preserve">Good system design supports safe and effective decision making.  But some systems support the opposite.  Just take a look at this:  </w:t>
            </w:r>
          </w:p>
          <w:p w14:paraId="225EC59D" w14:textId="77777777" w:rsidR="00775A56" w:rsidRDefault="00775A56" w:rsidP="00775A56">
            <w:pPr>
              <w:spacing w:after="120"/>
              <w:rPr>
                <w:rFonts w:ascii="Arial" w:hAnsi="Arial" w:cs="Arial"/>
                <w:b/>
                <w:bCs/>
                <w:sz w:val="28"/>
                <w:szCs w:val="28"/>
              </w:rPr>
            </w:pPr>
          </w:p>
          <w:p w14:paraId="439F3512" w14:textId="31B5B147" w:rsidR="00305A93" w:rsidRPr="00305A93" w:rsidRDefault="00305A93" w:rsidP="00775A56">
            <w:pPr>
              <w:spacing w:after="120"/>
              <w:rPr>
                <w:rFonts w:ascii="Arial" w:hAnsi="Arial" w:cs="Arial"/>
                <w:bCs/>
                <w:sz w:val="28"/>
                <w:szCs w:val="28"/>
              </w:rPr>
            </w:pPr>
            <w:r w:rsidRPr="00305A93">
              <w:rPr>
                <w:rFonts w:ascii="Arial" w:hAnsi="Arial" w:cs="Arial"/>
                <w:b/>
                <w:bCs/>
                <w:sz w:val="28"/>
                <w:szCs w:val="28"/>
              </w:rPr>
              <w:t>(Next Slide)</w:t>
            </w:r>
          </w:p>
        </w:tc>
      </w:tr>
      <w:tr w:rsidR="00305A93" w:rsidRPr="00591D9A" w14:paraId="7D022D63" w14:textId="77777777" w:rsidTr="000B0F27">
        <w:tblPrEx>
          <w:tblLook w:val="04A0" w:firstRow="1" w:lastRow="0" w:firstColumn="1" w:lastColumn="0" w:noHBand="0" w:noVBand="1"/>
        </w:tblPrEx>
        <w:tc>
          <w:tcPr>
            <w:tcW w:w="2358" w:type="dxa"/>
            <w:shd w:val="clear" w:color="auto" w:fill="auto"/>
          </w:tcPr>
          <w:p w14:paraId="5E4AC640" w14:textId="285988A4" w:rsidR="00305A93" w:rsidRPr="00262F88" w:rsidRDefault="00775A56" w:rsidP="000B0F27">
            <w:pPr>
              <w:jc w:val="center"/>
              <w:rPr>
                <w:noProof/>
                <w:sz w:val="28"/>
                <w:szCs w:val="28"/>
              </w:rPr>
            </w:pPr>
            <w:r w:rsidRPr="00775A56">
              <w:rPr>
                <w:noProof/>
                <w:sz w:val="28"/>
                <w:szCs w:val="28"/>
              </w:rPr>
              <w:lastRenderedPageBreak/>
              <w:drawing>
                <wp:inline distT="0" distB="0" distL="0" distR="0" wp14:anchorId="0DDBC529" wp14:editId="4327779B">
                  <wp:extent cx="1360170" cy="765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5A47C15" w14:textId="5B619DC3"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w:t>
            </w:r>
            <w:r w:rsidR="00E83FB7">
              <w:rPr>
                <w:rFonts w:ascii="Arial" w:hAnsi="Arial" w:cs="Arial"/>
                <w:b/>
                <w:iCs/>
                <w:sz w:val="28"/>
                <w:szCs w:val="28"/>
                <w:u w:val="single"/>
              </w:rPr>
              <w:t>2</w:t>
            </w:r>
          </w:p>
          <w:p w14:paraId="2A490D2C" w14:textId="77777777" w:rsidR="00775A56" w:rsidRPr="00775A56" w:rsidRDefault="00775A56" w:rsidP="00775A56">
            <w:pPr>
              <w:spacing w:after="120"/>
              <w:rPr>
                <w:rFonts w:ascii="Arial" w:hAnsi="Arial" w:cs="Arial"/>
                <w:bCs/>
                <w:sz w:val="28"/>
                <w:szCs w:val="28"/>
              </w:rPr>
            </w:pPr>
            <w:r w:rsidRPr="00775A56">
              <w:rPr>
                <w:rFonts w:ascii="Arial" w:hAnsi="Arial" w:cs="Arial"/>
                <w:bCs/>
                <w:sz w:val="28"/>
                <w:szCs w:val="28"/>
              </w:rPr>
              <w:t>Here’s just a rudimentary look at the system involved in our story.  The Air transportation company and it’s flight personnel were licensed by the government and governed by applicable laws and regulations.</w:t>
            </w:r>
          </w:p>
          <w:p w14:paraId="4F8B1492" w14:textId="77777777" w:rsidR="00775A56" w:rsidRPr="00775A56" w:rsidRDefault="00775A56" w:rsidP="00775A56">
            <w:pPr>
              <w:spacing w:after="120"/>
              <w:rPr>
                <w:rFonts w:ascii="Arial" w:hAnsi="Arial" w:cs="Arial"/>
                <w:bCs/>
                <w:sz w:val="28"/>
                <w:szCs w:val="28"/>
              </w:rPr>
            </w:pPr>
            <w:r w:rsidRPr="00775A56">
              <w:rPr>
                <w:rFonts w:ascii="Arial" w:hAnsi="Arial" w:cs="Arial"/>
                <w:bCs/>
                <w:sz w:val="28"/>
                <w:szCs w:val="28"/>
              </w:rPr>
              <w:t xml:space="preserve">Company operations, maintenance, and safety policies and procedures controlled how business was done.  </w:t>
            </w:r>
            <w:r w:rsidRPr="00775A56">
              <w:rPr>
                <w:rFonts w:ascii="Arial" w:hAnsi="Arial" w:cs="Arial"/>
                <w:b/>
                <w:bCs/>
                <w:sz w:val="28"/>
                <w:szCs w:val="28"/>
              </w:rPr>
              <w:t>(Click)</w:t>
            </w:r>
          </w:p>
          <w:p w14:paraId="25A0F8BC" w14:textId="77777777" w:rsidR="00775A56" w:rsidRPr="00775A56" w:rsidRDefault="00775A56" w:rsidP="00775A56">
            <w:pPr>
              <w:spacing w:after="120"/>
              <w:rPr>
                <w:rFonts w:ascii="Arial" w:hAnsi="Arial" w:cs="Arial"/>
                <w:bCs/>
                <w:sz w:val="28"/>
                <w:szCs w:val="28"/>
              </w:rPr>
            </w:pPr>
            <w:r w:rsidRPr="00775A56">
              <w:rPr>
                <w:rFonts w:ascii="Arial" w:hAnsi="Arial" w:cs="Arial"/>
                <w:bCs/>
                <w:sz w:val="28"/>
                <w:szCs w:val="28"/>
              </w:rPr>
              <w:t xml:space="preserve">As General Manager and Safety Manager, the captain had a key role in defining company culture and, as the Principal Point of Contact for this customer, he managed the relationship with the client.  He was under considerable pressure to deliver his customer to the off-airport landing site. </w:t>
            </w:r>
            <w:r w:rsidRPr="00775A56">
              <w:rPr>
                <w:rFonts w:ascii="Arial" w:hAnsi="Arial" w:cs="Arial"/>
                <w:b/>
                <w:bCs/>
                <w:sz w:val="28"/>
                <w:szCs w:val="28"/>
              </w:rPr>
              <w:t>(Click)</w:t>
            </w:r>
            <w:r w:rsidRPr="00775A56">
              <w:rPr>
                <w:rFonts w:ascii="Arial" w:hAnsi="Arial" w:cs="Arial"/>
                <w:b/>
                <w:bCs/>
                <w:sz w:val="28"/>
                <w:szCs w:val="28"/>
              </w:rPr>
              <w:tab/>
            </w:r>
          </w:p>
          <w:p w14:paraId="2B731A04" w14:textId="77777777" w:rsidR="00775A56" w:rsidRPr="00775A56" w:rsidRDefault="00775A56" w:rsidP="00775A56">
            <w:pPr>
              <w:spacing w:after="120"/>
              <w:rPr>
                <w:rFonts w:ascii="Arial" w:hAnsi="Arial" w:cs="Arial"/>
                <w:bCs/>
                <w:sz w:val="28"/>
                <w:szCs w:val="28"/>
              </w:rPr>
            </w:pPr>
            <w:r w:rsidRPr="00775A56">
              <w:rPr>
                <w:rFonts w:ascii="Arial" w:hAnsi="Arial" w:cs="Arial"/>
                <w:bCs/>
                <w:sz w:val="28"/>
                <w:szCs w:val="28"/>
              </w:rPr>
              <w:t xml:space="preserve">The customer was very important to the company and, based on prior experience, performance expectation was high.  Regardless of circumstances, the customer expected the company to complete the mission to the landing site. </w:t>
            </w:r>
          </w:p>
          <w:p w14:paraId="79B9DD7F" w14:textId="77777777" w:rsidR="00775A56" w:rsidRPr="00775A56" w:rsidRDefault="00775A56" w:rsidP="00775A56">
            <w:pPr>
              <w:spacing w:after="120"/>
              <w:rPr>
                <w:rFonts w:ascii="Arial" w:hAnsi="Arial" w:cs="Arial"/>
                <w:bCs/>
                <w:sz w:val="28"/>
                <w:szCs w:val="28"/>
              </w:rPr>
            </w:pPr>
            <w:r w:rsidRPr="00775A56">
              <w:rPr>
                <w:rFonts w:ascii="Arial" w:hAnsi="Arial" w:cs="Arial"/>
                <w:bCs/>
                <w:sz w:val="28"/>
                <w:szCs w:val="28"/>
              </w:rPr>
              <w:t>Looking at it this way there are a lot of systemic elements to consider and some of those elements provide strong motivation to get the job done.</w:t>
            </w:r>
          </w:p>
          <w:p w14:paraId="27B244B2" w14:textId="6A734D5E" w:rsidR="00305A93" w:rsidRPr="009F60DD" w:rsidRDefault="00775A56" w:rsidP="00775A56">
            <w:pPr>
              <w:spacing w:after="120"/>
              <w:rPr>
                <w:rFonts w:ascii="Arial" w:hAnsi="Arial" w:cs="Arial"/>
                <w:bCs/>
                <w:sz w:val="28"/>
                <w:szCs w:val="28"/>
              </w:rPr>
            </w:pPr>
            <w:r w:rsidRPr="00775A56">
              <w:rPr>
                <w:rFonts w:ascii="Arial" w:hAnsi="Arial" w:cs="Arial"/>
                <w:b/>
                <w:bCs/>
                <w:sz w:val="28"/>
                <w:szCs w:val="28"/>
              </w:rPr>
              <w:t xml:space="preserve"> </w:t>
            </w:r>
            <w:r w:rsidR="00305A93" w:rsidRPr="00305A93">
              <w:rPr>
                <w:rFonts w:ascii="Arial" w:hAnsi="Arial" w:cs="Arial"/>
                <w:b/>
                <w:bCs/>
                <w:sz w:val="28"/>
                <w:szCs w:val="28"/>
              </w:rPr>
              <w:t>(Next Slide)</w:t>
            </w:r>
          </w:p>
        </w:tc>
      </w:tr>
      <w:tr w:rsidR="00305A93" w14:paraId="757398DC" w14:textId="77777777" w:rsidTr="000B0F27">
        <w:tblPrEx>
          <w:tblLook w:val="04A0" w:firstRow="1" w:lastRow="0" w:firstColumn="1" w:lastColumn="0" w:noHBand="0" w:noVBand="1"/>
        </w:tblPrEx>
        <w:tc>
          <w:tcPr>
            <w:tcW w:w="2358" w:type="dxa"/>
            <w:shd w:val="clear" w:color="auto" w:fill="auto"/>
          </w:tcPr>
          <w:p w14:paraId="3B002322" w14:textId="64E3C128" w:rsidR="00305A93" w:rsidRPr="00262F88" w:rsidRDefault="00775A56" w:rsidP="000B0F27">
            <w:pPr>
              <w:jc w:val="center"/>
              <w:rPr>
                <w:noProof/>
                <w:sz w:val="28"/>
                <w:szCs w:val="28"/>
              </w:rPr>
            </w:pPr>
            <w:r w:rsidRPr="00775A56">
              <w:rPr>
                <w:noProof/>
                <w:sz w:val="28"/>
                <w:szCs w:val="28"/>
              </w:rPr>
              <w:drawing>
                <wp:inline distT="0" distB="0" distL="0" distR="0" wp14:anchorId="10760987" wp14:editId="1B584C66">
                  <wp:extent cx="1360170" cy="7651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F50B089" w14:textId="25774A09"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sidR="00CB40B4">
              <w:rPr>
                <w:rFonts w:ascii="Arial" w:hAnsi="Arial" w:cs="Arial"/>
                <w:b/>
                <w:iCs/>
                <w:sz w:val="28"/>
                <w:szCs w:val="28"/>
                <w:u w:val="single"/>
              </w:rPr>
              <w:t>2</w:t>
            </w:r>
            <w:r w:rsidR="00E83FB7">
              <w:rPr>
                <w:rFonts w:ascii="Arial" w:hAnsi="Arial" w:cs="Arial"/>
                <w:b/>
                <w:iCs/>
                <w:sz w:val="28"/>
                <w:szCs w:val="28"/>
                <w:u w:val="single"/>
              </w:rPr>
              <w:t>3</w:t>
            </w:r>
          </w:p>
          <w:p w14:paraId="4F9D5639" w14:textId="77777777" w:rsidR="00775A56" w:rsidRPr="00775A56" w:rsidRDefault="00775A56" w:rsidP="00775A56">
            <w:pPr>
              <w:spacing w:after="120"/>
              <w:rPr>
                <w:rFonts w:ascii="Arial" w:hAnsi="Arial" w:cs="Arial"/>
                <w:bCs/>
                <w:sz w:val="28"/>
                <w:szCs w:val="28"/>
              </w:rPr>
            </w:pPr>
            <w:r w:rsidRPr="00775A56">
              <w:rPr>
                <w:rFonts w:ascii="Arial" w:hAnsi="Arial" w:cs="Arial"/>
                <w:bCs/>
                <w:sz w:val="28"/>
                <w:szCs w:val="28"/>
              </w:rPr>
              <w:t xml:space="preserve">When the flight took off, no one expected to come within 50 feet of a CFIT accident.  But they did.  </w:t>
            </w:r>
            <w:r w:rsidRPr="00775A56">
              <w:rPr>
                <w:rFonts w:ascii="Arial" w:hAnsi="Arial" w:cs="Arial"/>
                <w:bCs/>
                <w:sz w:val="28"/>
                <w:szCs w:val="28"/>
              </w:rPr>
              <w:lastRenderedPageBreak/>
              <w:t xml:space="preserve">Although company operations procedures supported diversion to alternates, the “can do” culture encouraged and rewarded completing flights as specified and delivering customers to where they wanted to go.  </w:t>
            </w:r>
          </w:p>
          <w:p w14:paraId="620195A8" w14:textId="77777777" w:rsidR="00775A56" w:rsidRPr="00775A56" w:rsidRDefault="00775A56" w:rsidP="00775A56">
            <w:pPr>
              <w:spacing w:after="120"/>
              <w:rPr>
                <w:rFonts w:ascii="Arial" w:hAnsi="Arial" w:cs="Arial"/>
                <w:bCs/>
                <w:sz w:val="28"/>
                <w:szCs w:val="28"/>
              </w:rPr>
            </w:pPr>
            <w:r w:rsidRPr="00775A56">
              <w:rPr>
                <w:rFonts w:ascii="Arial" w:hAnsi="Arial" w:cs="Arial"/>
                <w:bCs/>
                <w:sz w:val="28"/>
                <w:szCs w:val="28"/>
              </w:rPr>
              <w:t xml:space="preserve">The initial flight plan was reasonable: Fly to a position where you can acquire a visual approach aid and follow its’ guidance to the landing site.  If we can’t maintain visual flight, we’ll proceed to the alternate airport and fly an instrument approach.  </w:t>
            </w:r>
          </w:p>
          <w:p w14:paraId="71D73CC6" w14:textId="77777777" w:rsidR="00775A56" w:rsidRPr="00775A56" w:rsidRDefault="00775A56" w:rsidP="00775A56">
            <w:pPr>
              <w:spacing w:after="120"/>
              <w:rPr>
                <w:rFonts w:ascii="Arial" w:hAnsi="Arial" w:cs="Arial"/>
                <w:bCs/>
                <w:sz w:val="28"/>
                <w:szCs w:val="28"/>
              </w:rPr>
            </w:pPr>
            <w:r w:rsidRPr="00775A56">
              <w:rPr>
                <w:rFonts w:ascii="Arial" w:hAnsi="Arial" w:cs="Arial"/>
                <w:bCs/>
                <w:sz w:val="28"/>
                <w:szCs w:val="28"/>
              </w:rPr>
              <w:t xml:space="preserve">But that plan would result in an after dark arrival so the crew elected to save time, proceed direct to the landing site, and approach from a position where they would not be able to see the approach aid.  If the weather had cooperated, the flight would have been quicker and would have ended with a day VFR approach and landing.  If the weather had cooperated, the customer and crew would be pleased with the result and we wouldn’t be talking about this flight.  </w:t>
            </w:r>
          </w:p>
          <w:p w14:paraId="37B84A3C" w14:textId="77777777" w:rsidR="00775A56" w:rsidRDefault="00775A56" w:rsidP="009F60DD">
            <w:pPr>
              <w:spacing w:after="120"/>
              <w:rPr>
                <w:rFonts w:ascii="Arial" w:hAnsi="Arial" w:cs="Arial"/>
                <w:bCs/>
                <w:sz w:val="28"/>
                <w:szCs w:val="28"/>
              </w:rPr>
            </w:pPr>
            <w:r w:rsidRPr="00775A56">
              <w:rPr>
                <w:rFonts w:ascii="Arial" w:hAnsi="Arial" w:cs="Arial"/>
                <w:bCs/>
                <w:sz w:val="28"/>
                <w:szCs w:val="28"/>
              </w:rPr>
              <w:t>The crew did attend to the most important task.  They maintained aircraft control throughout the flight even though there were periods when they could not discern ground references and had to rely on instruments.  The safest alternative, once ground contact was lost, was likely to fly to the alternate where an instrument approach could be made.  They didn’t exercise their IFR option but happily they were able to complete the flight after reverting to the original plan.</w:t>
            </w:r>
          </w:p>
          <w:p w14:paraId="56C50156" w14:textId="29518717" w:rsidR="009F60DD" w:rsidRPr="009F60DD" w:rsidRDefault="009F60DD" w:rsidP="009F60DD">
            <w:pPr>
              <w:spacing w:after="120"/>
              <w:rPr>
                <w:rFonts w:ascii="Arial" w:hAnsi="Arial" w:cs="Arial"/>
                <w:bCs/>
                <w:sz w:val="28"/>
                <w:szCs w:val="28"/>
              </w:rPr>
            </w:pPr>
            <w:r w:rsidRPr="009F60DD">
              <w:rPr>
                <w:rFonts w:ascii="Arial" w:hAnsi="Arial" w:cs="Arial"/>
                <w:bCs/>
                <w:sz w:val="28"/>
                <w:szCs w:val="28"/>
              </w:rPr>
              <w:t>.</w:t>
            </w:r>
          </w:p>
          <w:p w14:paraId="2988856E" w14:textId="0F33F856" w:rsidR="00305A93" w:rsidRPr="00305A93" w:rsidRDefault="00305A93" w:rsidP="009F60DD">
            <w:pPr>
              <w:spacing w:after="120"/>
              <w:rPr>
                <w:rFonts w:ascii="Arial" w:hAnsi="Arial" w:cs="Arial"/>
                <w:b/>
                <w:iCs/>
                <w:sz w:val="28"/>
                <w:szCs w:val="28"/>
                <w:u w:val="single"/>
              </w:rPr>
            </w:pPr>
            <w:r w:rsidRPr="00305A93">
              <w:rPr>
                <w:rFonts w:ascii="Arial" w:hAnsi="Arial" w:cs="Arial"/>
                <w:b/>
                <w:bCs/>
                <w:sz w:val="28"/>
                <w:szCs w:val="28"/>
              </w:rPr>
              <w:t>(Next Slide)</w:t>
            </w:r>
          </w:p>
        </w:tc>
      </w:tr>
      <w:tr w:rsidR="00305A93" w14:paraId="483BBA15" w14:textId="77777777" w:rsidTr="000B0F27">
        <w:tblPrEx>
          <w:tblLook w:val="04A0" w:firstRow="1" w:lastRow="0" w:firstColumn="1" w:lastColumn="0" w:noHBand="0" w:noVBand="1"/>
        </w:tblPrEx>
        <w:tc>
          <w:tcPr>
            <w:tcW w:w="2358" w:type="dxa"/>
            <w:shd w:val="clear" w:color="auto" w:fill="auto"/>
          </w:tcPr>
          <w:p w14:paraId="6EBC3032" w14:textId="5569AB31" w:rsidR="00305A93" w:rsidRPr="00262F88" w:rsidRDefault="00775A56" w:rsidP="000B0F27">
            <w:pPr>
              <w:tabs>
                <w:tab w:val="left" w:pos="585"/>
              </w:tabs>
              <w:jc w:val="center"/>
              <w:rPr>
                <w:noProof/>
                <w:sz w:val="28"/>
                <w:szCs w:val="28"/>
              </w:rPr>
            </w:pPr>
            <w:r w:rsidRPr="00775A56">
              <w:rPr>
                <w:noProof/>
                <w:sz w:val="28"/>
                <w:szCs w:val="28"/>
              </w:rPr>
              <w:lastRenderedPageBreak/>
              <w:drawing>
                <wp:inline distT="0" distB="0" distL="0" distR="0" wp14:anchorId="51D96B04" wp14:editId="1CEB47BB">
                  <wp:extent cx="1360170" cy="7651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491ED2B" w14:textId="10E5748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sidR="00CB40B4">
              <w:rPr>
                <w:rFonts w:ascii="Arial" w:hAnsi="Arial" w:cs="Arial"/>
                <w:b/>
                <w:iCs/>
                <w:sz w:val="28"/>
                <w:szCs w:val="28"/>
                <w:u w:val="single"/>
              </w:rPr>
              <w:t>2</w:t>
            </w:r>
            <w:r w:rsidR="00E83FB7">
              <w:rPr>
                <w:rFonts w:ascii="Arial" w:hAnsi="Arial" w:cs="Arial"/>
                <w:b/>
                <w:iCs/>
                <w:sz w:val="28"/>
                <w:szCs w:val="28"/>
                <w:u w:val="single"/>
              </w:rPr>
              <w:t>4</w:t>
            </w:r>
          </w:p>
          <w:p w14:paraId="0C1C4327" w14:textId="77777777" w:rsidR="00775A56" w:rsidRPr="00775A56" w:rsidRDefault="00775A56" w:rsidP="00775A56">
            <w:pPr>
              <w:spacing w:after="120"/>
              <w:rPr>
                <w:rFonts w:ascii="Arial" w:hAnsi="Arial" w:cs="Arial"/>
                <w:bCs/>
                <w:sz w:val="28"/>
                <w:szCs w:val="28"/>
              </w:rPr>
            </w:pPr>
            <w:r w:rsidRPr="00775A56">
              <w:rPr>
                <w:rFonts w:ascii="Arial" w:hAnsi="Arial" w:cs="Arial"/>
                <w:bCs/>
                <w:sz w:val="28"/>
                <w:szCs w:val="28"/>
              </w:rPr>
              <w:t xml:space="preserve">Of course the number one priority on any flight is to Fly the Aircraft!  That’s easy to do in good weather; much harder to do if you’re coping with deteriorating weather and navigating to an alternate airport. </w:t>
            </w:r>
          </w:p>
          <w:p w14:paraId="3348F693" w14:textId="77777777" w:rsidR="00775A56" w:rsidRPr="00775A56" w:rsidRDefault="00775A56" w:rsidP="00775A56">
            <w:pPr>
              <w:spacing w:after="120"/>
              <w:rPr>
                <w:rFonts w:ascii="Arial" w:hAnsi="Arial" w:cs="Arial"/>
                <w:bCs/>
                <w:sz w:val="28"/>
                <w:szCs w:val="28"/>
              </w:rPr>
            </w:pPr>
            <w:r w:rsidRPr="00775A56">
              <w:rPr>
                <w:rFonts w:ascii="Arial" w:hAnsi="Arial" w:cs="Arial"/>
                <w:bCs/>
                <w:sz w:val="28"/>
                <w:szCs w:val="28"/>
              </w:rPr>
              <w:t>There are definitely times when any pilot approaches task saturation and that’s not a comfortable place to be.  Regular practice, guided by a Flight Instructor, and honed to perfection, is the best preparation for all flight challenges.</w:t>
            </w:r>
          </w:p>
          <w:p w14:paraId="11284337" w14:textId="77777777" w:rsidR="00775A56" w:rsidRPr="00775A56" w:rsidRDefault="00775A56" w:rsidP="00775A56">
            <w:pPr>
              <w:spacing w:after="120"/>
              <w:rPr>
                <w:rFonts w:ascii="Arial" w:hAnsi="Arial" w:cs="Arial"/>
                <w:bCs/>
                <w:sz w:val="28"/>
                <w:szCs w:val="28"/>
              </w:rPr>
            </w:pPr>
            <w:r w:rsidRPr="00775A56">
              <w:rPr>
                <w:rFonts w:ascii="Arial" w:hAnsi="Arial" w:cs="Arial"/>
                <w:bCs/>
                <w:sz w:val="28"/>
                <w:szCs w:val="28"/>
              </w:rPr>
              <w:t>An autopilot is well worth considering for VFR and IFR flying.  Even a basic wing leveler can reduce pilot work load and make more time for in-flight decision making.</w:t>
            </w:r>
          </w:p>
          <w:p w14:paraId="2D445FF7" w14:textId="77777777" w:rsidR="00305A93" w:rsidRPr="00775A56" w:rsidRDefault="00305A93" w:rsidP="000B0F27">
            <w:pPr>
              <w:spacing w:after="120"/>
              <w:rPr>
                <w:rFonts w:ascii="Arial" w:hAnsi="Arial" w:cs="Arial"/>
                <w:bCs/>
                <w:sz w:val="28"/>
                <w:szCs w:val="28"/>
              </w:rPr>
            </w:pPr>
          </w:p>
          <w:p w14:paraId="33225C4D" w14:textId="77777777" w:rsidR="00305A93" w:rsidRPr="00305A93" w:rsidRDefault="00305A93" w:rsidP="000B0F27">
            <w:pPr>
              <w:spacing w:after="120"/>
              <w:rPr>
                <w:rFonts w:ascii="Arial" w:hAnsi="Arial" w:cs="Arial"/>
                <w:b/>
                <w:iCs/>
                <w:sz w:val="28"/>
                <w:szCs w:val="28"/>
                <w:u w:val="single"/>
              </w:rPr>
            </w:pPr>
            <w:r w:rsidRPr="00305A93">
              <w:rPr>
                <w:rFonts w:ascii="Arial" w:hAnsi="Arial" w:cs="Arial"/>
                <w:b/>
                <w:bCs/>
                <w:sz w:val="28"/>
                <w:szCs w:val="28"/>
              </w:rPr>
              <w:t>(The End)</w:t>
            </w:r>
          </w:p>
        </w:tc>
      </w:tr>
      <w:tr w:rsidR="009F60DD" w14:paraId="7BE5AEA0" w14:textId="77777777" w:rsidTr="000B0F27">
        <w:tblPrEx>
          <w:tblLook w:val="04A0" w:firstRow="1" w:lastRow="0" w:firstColumn="1" w:lastColumn="0" w:noHBand="0" w:noVBand="1"/>
        </w:tblPrEx>
        <w:tc>
          <w:tcPr>
            <w:tcW w:w="2358" w:type="dxa"/>
            <w:shd w:val="clear" w:color="auto" w:fill="auto"/>
          </w:tcPr>
          <w:p w14:paraId="126D9732" w14:textId="284FBA4F" w:rsidR="009F60DD" w:rsidRPr="009F60DD" w:rsidRDefault="00775A56" w:rsidP="000B0F27">
            <w:pPr>
              <w:tabs>
                <w:tab w:val="left" w:pos="585"/>
              </w:tabs>
              <w:jc w:val="center"/>
              <w:rPr>
                <w:noProof/>
                <w:sz w:val="28"/>
                <w:szCs w:val="28"/>
              </w:rPr>
            </w:pPr>
            <w:r w:rsidRPr="00775A56">
              <w:rPr>
                <w:noProof/>
                <w:sz w:val="28"/>
                <w:szCs w:val="28"/>
              </w:rPr>
              <w:drawing>
                <wp:inline distT="0" distB="0" distL="0" distR="0" wp14:anchorId="15AB32F5" wp14:editId="63CE94B4">
                  <wp:extent cx="1360170" cy="7651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091D47F" w14:textId="342E6821" w:rsidR="009F60DD" w:rsidRDefault="009F60DD" w:rsidP="009F60DD">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Pr>
                <w:rFonts w:ascii="Arial" w:hAnsi="Arial" w:cs="Arial"/>
                <w:b/>
                <w:iCs/>
                <w:sz w:val="28"/>
                <w:szCs w:val="28"/>
                <w:u w:val="single"/>
              </w:rPr>
              <w:t>25</w:t>
            </w:r>
          </w:p>
          <w:p w14:paraId="5DDEB339" w14:textId="77777777" w:rsidR="00775A56" w:rsidRPr="00775A56" w:rsidRDefault="00775A56" w:rsidP="00775A56">
            <w:pPr>
              <w:spacing w:after="120"/>
              <w:rPr>
                <w:rFonts w:ascii="Arial" w:hAnsi="Arial" w:cs="Arial"/>
                <w:iCs/>
                <w:sz w:val="28"/>
                <w:szCs w:val="28"/>
              </w:rPr>
            </w:pPr>
            <w:r w:rsidRPr="00775A56">
              <w:rPr>
                <w:rFonts w:ascii="Arial" w:hAnsi="Arial" w:cs="Arial"/>
                <w:iCs/>
                <w:sz w:val="28"/>
                <w:szCs w:val="28"/>
              </w:rPr>
              <w:t xml:space="preserve">It’s important to note that there are multiple influences associated with any flight.  Pilots need to effectively manage those influences to ensure a safe outcome.  </w:t>
            </w:r>
            <w:r w:rsidRPr="00775A56">
              <w:rPr>
                <w:rFonts w:ascii="Arial" w:hAnsi="Arial" w:cs="Arial"/>
                <w:b/>
                <w:bCs/>
                <w:iCs/>
                <w:sz w:val="28"/>
                <w:szCs w:val="28"/>
              </w:rPr>
              <w:t>(Click)</w:t>
            </w:r>
          </w:p>
          <w:p w14:paraId="438E80C0" w14:textId="77777777" w:rsidR="00775A56" w:rsidRPr="00775A56" w:rsidRDefault="00775A56" w:rsidP="00775A56">
            <w:pPr>
              <w:spacing w:after="120"/>
              <w:rPr>
                <w:rFonts w:ascii="Arial" w:hAnsi="Arial" w:cs="Arial"/>
                <w:iCs/>
                <w:sz w:val="28"/>
                <w:szCs w:val="28"/>
              </w:rPr>
            </w:pPr>
            <w:r w:rsidRPr="00775A56">
              <w:rPr>
                <w:rFonts w:ascii="Arial" w:hAnsi="Arial" w:cs="Arial"/>
                <w:iCs/>
                <w:sz w:val="28"/>
                <w:szCs w:val="28"/>
              </w:rPr>
              <w:t xml:space="preserve">The process begins with realistic preflight planning that considers pilot and aircraft capabilities as well as mission requirements.  The process should include consideration of factors that could compromise success and alternative plans for dealing with them. </w:t>
            </w:r>
            <w:r w:rsidRPr="00775A56">
              <w:rPr>
                <w:rFonts w:ascii="Arial" w:hAnsi="Arial" w:cs="Arial"/>
                <w:b/>
                <w:bCs/>
                <w:iCs/>
                <w:sz w:val="28"/>
                <w:szCs w:val="28"/>
              </w:rPr>
              <w:t>(Click)</w:t>
            </w:r>
          </w:p>
          <w:p w14:paraId="4CEE26EE" w14:textId="77777777" w:rsidR="00775A56" w:rsidRPr="00775A56" w:rsidRDefault="00775A56" w:rsidP="00775A56">
            <w:pPr>
              <w:spacing w:after="120"/>
              <w:rPr>
                <w:rFonts w:ascii="Arial" w:hAnsi="Arial" w:cs="Arial"/>
                <w:iCs/>
                <w:sz w:val="28"/>
                <w:szCs w:val="28"/>
              </w:rPr>
            </w:pPr>
            <w:r w:rsidRPr="00775A56">
              <w:rPr>
                <w:rFonts w:ascii="Arial" w:hAnsi="Arial" w:cs="Arial"/>
                <w:iCs/>
                <w:sz w:val="28"/>
                <w:szCs w:val="28"/>
              </w:rPr>
              <w:t xml:space="preserve">While in flight, pilots must continually and objectively assess how well the flight is conforming to plan.  In addition to route progress and weather, fuel state and performance monitoring must be considered.  There will always be variations from plan most of which won’t compromise the safe completion of the </w:t>
            </w:r>
            <w:r w:rsidRPr="00775A56">
              <w:rPr>
                <w:rFonts w:ascii="Arial" w:hAnsi="Arial" w:cs="Arial"/>
                <w:iCs/>
                <w:sz w:val="28"/>
                <w:szCs w:val="28"/>
              </w:rPr>
              <w:lastRenderedPageBreak/>
              <w:t xml:space="preserve">flight; but they should be noted and dealt with. </w:t>
            </w:r>
            <w:r w:rsidRPr="00775A56">
              <w:rPr>
                <w:rFonts w:ascii="Arial" w:hAnsi="Arial" w:cs="Arial"/>
                <w:b/>
                <w:bCs/>
                <w:iCs/>
                <w:sz w:val="28"/>
                <w:szCs w:val="28"/>
              </w:rPr>
              <w:t>(Click)</w:t>
            </w:r>
          </w:p>
          <w:p w14:paraId="675868DA" w14:textId="77777777" w:rsidR="00775A56" w:rsidRPr="00775A56" w:rsidRDefault="00775A56" w:rsidP="00775A56">
            <w:pPr>
              <w:spacing w:after="120"/>
              <w:rPr>
                <w:rFonts w:ascii="Arial" w:hAnsi="Arial" w:cs="Arial"/>
                <w:iCs/>
                <w:sz w:val="28"/>
                <w:szCs w:val="28"/>
              </w:rPr>
            </w:pPr>
            <w:r w:rsidRPr="00775A56">
              <w:rPr>
                <w:rFonts w:ascii="Arial" w:hAnsi="Arial" w:cs="Arial"/>
                <w:iCs/>
                <w:sz w:val="28"/>
                <w:szCs w:val="28"/>
              </w:rPr>
              <w:t xml:space="preserve">Deal with problems and variances as soon as they are noted.  That way you can take care of small problems before they become big ones.  In the grand scheme; diversion to an alternate is a small problem – especially if you’ve planned for it.  But not having enough fuel to reach the alternate is a big problem. </w:t>
            </w:r>
            <w:r w:rsidRPr="00775A56">
              <w:rPr>
                <w:rFonts w:ascii="Arial" w:hAnsi="Arial" w:cs="Arial"/>
                <w:b/>
                <w:bCs/>
                <w:iCs/>
                <w:sz w:val="28"/>
                <w:szCs w:val="28"/>
              </w:rPr>
              <w:t>(Click)</w:t>
            </w:r>
          </w:p>
          <w:p w14:paraId="45BB5EB8" w14:textId="77777777" w:rsidR="00775A56" w:rsidRPr="00775A56" w:rsidRDefault="00775A56" w:rsidP="00775A56">
            <w:pPr>
              <w:spacing w:after="120"/>
              <w:rPr>
                <w:rFonts w:ascii="Arial" w:hAnsi="Arial" w:cs="Arial"/>
                <w:iCs/>
                <w:sz w:val="28"/>
                <w:szCs w:val="28"/>
              </w:rPr>
            </w:pPr>
            <w:r w:rsidRPr="00775A56">
              <w:rPr>
                <w:rFonts w:ascii="Arial" w:hAnsi="Arial" w:cs="Arial"/>
                <w:iCs/>
                <w:sz w:val="28"/>
                <w:szCs w:val="28"/>
              </w:rPr>
              <w:t xml:space="preserve">Pilots must be prepared to deal with any challenges that occur in flight and in order to do that we must know what we and our aircraft are capable of.  That requires an objective assessment of our performance – preferably made by a flight instructor.  Your instructor can help you to develop and document Personal Performances minimums. </w:t>
            </w:r>
            <w:r w:rsidRPr="00775A56">
              <w:rPr>
                <w:rFonts w:ascii="Arial" w:hAnsi="Arial" w:cs="Arial"/>
                <w:b/>
                <w:bCs/>
                <w:iCs/>
                <w:sz w:val="28"/>
                <w:szCs w:val="28"/>
              </w:rPr>
              <w:t>(Click)</w:t>
            </w:r>
          </w:p>
          <w:p w14:paraId="402D856C" w14:textId="77777777" w:rsidR="00775A56" w:rsidRPr="00775A56" w:rsidRDefault="00775A56" w:rsidP="00775A56">
            <w:pPr>
              <w:spacing w:after="120"/>
              <w:rPr>
                <w:rFonts w:ascii="Arial" w:hAnsi="Arial" w:cs="Arial"/>
                <w:iCs/>
                <w:sz w:val="28"/>
                <w:szCs w:val="28"/>
              </w:rPr>
            </w:pPr>
            <w:r w:rsidRPr="00775A56">
              <w:rPr>
                <w:rFonts w:ascii="Arial" w:hAnsi="Arial" w:cs="Arial"/>
                <w:iCs/>
                <w:sz w:val="28"/>
                <w:szCs w:val="28"/>
              </w:rPr>
              <w:t xml:space="preserve">And finally; we must maintain our proficiency in order to meet our performance minimums.  A regular program of proficiency training with a CFI is best and we urge you to consider the FAA </w:t>
            </w:r>
            <w:r w:rsidRPr="00775A56">
              <w:rPr>
                <w:rFonts w:ascii="Arial" w:hAnsi="Arial" w:cs="Arial"/>
                <w:b/>
                <w:bCs/>
                <w:i/>
                <w:iCs/>
                <w:sz w:val="28"/>
                <w:szCs w:val="28"/>
              </w:rPr>
              <w:t>WINGS</w:t>
            </w:r>
            <w:r w:rsidRPr="00775A56">
              <w:rPr>
                <w:rFonts w:ascii="Arial" w:hAnsi="Arial" w:cs="Arial"/>
                <w:iCs/>
                <w:sz w:val="28"/>
                <w:szCs w:val="28"/>
              </w:rPr>
              <w:t xml:space="preserve"> Pilot Proficiency Program.</w:t>
            </w:r>
          </w:p>
          <w:p w14:paraId="114E176F" w14:textId="1BD8C684" w:rsidR="009F60DD" w:rsidRPr="00305A93" w:rsidRDefault="009F60DD" w:rsidP="009F60DD">
            <w:pPr>
              <w:spacing w:after="120"/>
              <w:rPr>
                <w:rFonts w:ascii="Arial" w:hAnsi="Arial" w:cs="Arial"/>
                <w:b/>
                <w:iCs/>
                <w:sz w:val="28"/>
                <w:szCs w:val="28"/>
                <w:u w:val="single"/>
              </w:rPr>
            </w:pPr>
            <w:r w:rsidRPr="00305A93">
              <w:rPr>
                <w:rFonts w:ascii="Arial" w:hAnsi="Arial" w:cs="Arial"/>
                <w:b/>
                <w:bCs/>
                <w:sz w:val="28"/>
                <w:szCs w:val="28"/>
              </w:rPr>
              <w:t>(</w:t>
            </w:r>
            <w:r>
              <w:rPr>
                <w:rFonts w:ascii="Arial" w:hAnsi="Arial" w:cs="Arial"/>
                <w:b/>
                <w:bCs/>
                <w:sz w:val="28"/>
                <w:szCs w:val="28"/>
              </w:rPr>
              <w:t>Next Slide</w:t>
            </w:r>
            <w:r w:rsidRPr="00305A93">
              <w:rPr>
                <w:rFonts w:ascii="Arial" w:hAnsi="Arial" w:cs="Arial"/>
                <w:b/>
                <w:bCs/>
                <w:sz w:val="28"/>
                <w:szCs w:val="28"/>
              </w:rPr>
              <w:t>)</w:t>
            </w:r>
          </w:p>
        </w:tc>
      </w:tr>
      <w:tr w:rsidR="009F60DD" w14:paraId="766C6781" w14:textId="77777777" w:rsidTr="000B0F27">
        <w:tblPrEx>
          <w:tblLook w:val="04A0" w:firstRow="1" w:lastRow="0" w:firstColumn="1" w:lastColumn="0" w:noHBand="0" w:noVBand="1"/>
        </w:tblPrEx>
        <w:tc>
          <w:tcPr>
            <w:tcW w:w="2358" w:type="dxa"/>
            <w:shd w:val="clear" w:color="auto" w:fill="auto"/>
          </w:tcPr>
          <w:p w14:paraId="7873BF03" w14:textId="5DD253E0" w:rsidR="009F60DD" w:rsidRPr="009F60DD" w:rsidRDefault="00775A56" w:rsidP="000B0F27">
            <w:pPr>
              <w:tabs>
                <w:tab w:val="left" w:pos="585"/>
              </w:tabs>
              <w:jc w:val="center"/>
              <w:rPr>
                <w:noProof/>
                <w:sz w:val="28"/>
                <w:szCs w:val="28"/>
              </w:rPr>
            </w:pPr>
            <w:r w:rsidRPr="00775A56">
              <w:rPr>
                <w:noProof/>
                <w:sz w:val="28"/>
                <w:szCs w:val="28"/>
              </w:rPr>
              <w:lastRenderedPageBreak/>
              <w:drawing>
                <wp:inline distT="0" distB="0" distL="0" distR="0" wp14:anchorId="68E8AE29" wp14:editId="416E496A">
                  <wp:extent cx="1360170" cy="7651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4EACD77" w14:textId="48221744" w:rsidR="00AE3E37" w:rsidRDefault="00AE3E37" w:rsidP="00AE3E3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Pr>
                <w:rFonts w:ascii="Arial" w:hAnsi="Arial" w:cs="Arial"/>
                <w:b/>
                <w:iCs/>
                <w:sz w:val="28"/>
                <w:szCs w:val="28"/>
                <w:u w:val="single"/>
              </w:rPr>
              <w:t>26</w:t>
            </w:r>
          </w:p>
          <w:p w14:paraId="613EDBFE" w14:textId="77777777" w:rsidR="00775A56" w:rsidRPr="00775A56" w:rsidRDefault="00775A56" w:rsidP="00775A56">
            <w:pPr>
              <w:spacing w:after="120"/>
              <w:rPr>
                <w:rFonts w:ascii="Arial" w:hAnsi="Arial" w:cs="Arial"/>
                <w:iCs/>
                <w:sz w:val="28"/>
                <w:szCs w:val="28"/>
              </w:rPr>
            </w:pPr>
            <w:r w:rsidRPr="00775A56">
              <w:rPr>
                <w:rFonts w:ascii="Arial" w:hAnsi="Arial" w:cs="Arial"/>
                <w:iCs/>
                <w:sz w:val="28"/>
                <w:szCs w:val="28"/>
              </w:rPr>
              <w:t xml:space="preserve">Have you earned your </w:t>
            </w:r>
            <w:r w:rsidRPr="00775A56">
              <w:rPr>
                <w:rFonts w:ascii="Arial" w:hAnsi="Arial" w:cs="Arial"/>
                <w:b/>
                <w:bCs/>
                <w:i/>
                <w:iCs/>
                <w:sz w:val="28"/>
                <w:szCs w:val="28"/>
              </w:rPr>
              <w:t>WINGS</w:t>
            </w:r>
            <w:r w:rsidRPr="00775A56">
              <w:rPr>
                <w:rFonts w:ascii="Arial" w:hAnsi="Arial" w:cs="Arial"/>
                <w:iCs/>
                <w:sz w:val="28"/>
                <w:szCs w:val="28"/>
              </w:rPr>
              <w:t xml:space="preserve">? </w:t>
            </w:r>
            <w:r w:rsidRPr="00775A56">
              <w:rPr>
                <w:rFonts w:ascii="Arial" w:hAnsi="Arial" w:cs="Arial"/>
                <w:b/>
                <w:bCs/>
                <w:i/>
                <w:iCs/>
                <w:sz w:val="28"/>
                <w:szCs w:val="28"/>
              </w:rPr>
              <w:t xml:space="preserve"> </w:t>
            </w:r>
            <w:r w:rsidRPr="00775A56">
              <w:rPr>
                <w:rFonts w:ascii="Arial" w:hAnsi="Arial" w:cs="Arial"/>
                <w:iCs/>
                <w:sz w:val="28"/>
                <w:szCs w:val="28"/>
              </w:rPr>
              <w:t xml:space="preserve">Proficiency is key to success in almost every thing worth doing – especially flying.  Proficient pilots are confident, capable, and safe.  </w:t>
            </w:r>
          </w:p>
          <w:p w14:paraId="5EE36205" w14:textId="58E54147" w:rsidR="00775A56" w:rsidRPr="00775A56" w:rsidRDefault="00775A56" w:rsidP="00AE3E37">
            <w:pPr>
              <w:spacing w:after="120"/>
              <w:rPr>
                <w:rFonts w:ascii="Arial" w:hAnsi="Arial" w:cs="Arial"/>
                <w:iCs/>
                <w:sz w:val="28"/>
                <w:szCs w:val="28"/>
              </w:rPr>
            </w:pPr>
            <w:r w:rsidRPr="00775A56">
              <w:rPr>
                <w:rFonts w:ascii="Arial" w:hAnsi="Arial" w:cs="Arial"/>
                <w:iCs/>
                <w:sz w:val="28"/>
                <w:szCs w:val="28"/>
              </w:rPr>
              <w:t>WINGS is a proficiency training system specifically designed for general aviation pilots and, regular participation will keep you on top of your flying game.</w:t>
            </w:r>
          </w:p>
          <w:p w14:paraId="3ED905E7" w14:textId="77777777" w:rsidR="00AE3E37" w:rsidRPr="00305A93" w:rsidRDefault="00AE3E37" w:rsidP="00AE3E37">
            <w:pPr>
              <w:spacing w:after="120"/>
              <w:rPr>
                <w:rFonts w:ascii="Arial" w:hAnsi="Arial" w:cs="Arial"/>
                <w:b/>
                <w:bCs/>
                <w:sz w:val="28"/>
                <w:szCs w:val="28"/>
                <w:u w:val="single"/>
              </w:rPr>
            </w:pPr>
          </w:p>
          <w:p w14:paraId="0B73D985" w14:textId="26C4472F" w:rsidR="009F60DD" w:rsidRPr="00305A93" w:rsidRDefault="00AE3E37" w:rsidP="00AE3E37">
            <w:pPr>
              <w:spacing w:after="120"/>
              <w:rPr>
                <w:rFonts w:ascii="Arial" w:hAnsi="Arial" w:cs="Arial"/>
                <w:b/>
                <w:iCs/>
                <w:sz w:val="28"/>
                <w:szCs w:val="28"/>
                <w:u w:val="single"/>
              </w:rPr>
            </w:pPr>
            <w:r w:rsidRPr="00305A93">
              <w:rPr>
                <w:rFonts w:ascii="Arial" w:hAnsi="Arial" w:cs="Arial"/>
                <w:b/>
                <w:bCs/>
                <w:sz w:val="28"/>
                <w:szCs w:val="28"/>
              </w:rPr>
              <w:lastRenderedPageBreak/>
              <w:t>(</w:t>
            </w:r>
            <w:r>
              <w:rPr>
                <w:rFonts w:ascii="Arial" w:hAnsi="Arial" w:cs="Arial"/>
                <w:b/>
                <w:bCs/>
                <w:sz w:val="28"/>
                <w:szCs w:val="28"/>
              </w:rPr>
              <w:t>Next Slide</w:t>
            </w:r>
            <w:r w:rsidRPr="00305A93">
              <w:rPr>
                <w:rFonts w:ascii="Arial" w:hAnsi="Arial" w:cs="Arial"/>
                <w:b/>
                <w:bCs/>
                <w:sz w:val="28"/>
                <w:szCs w:val="28"/>
              </w:rPr>
              <w:t>)</w:t>
            </w:r>
          </w:p>
        </w:tc>
      </w:tr>
      <w:tr w:rsidR="009F60DD" w14:paraId="76F06A6A" w14:textId="77777777" w:rsidTr="000B0F27">
        <w:tblPrEx>
          <w:tblLook w:val="04A0" w:firstRow="1" w:lastRow="0" w:firstColumn="1" w:lastColumn="0" w:noHBand="0" w:noVBand="1"/>
        </w:tblPrEx>
        <w:tc>
          <w:tcPr>
            <w:tcW w:w="2358" w:type="dxa"/>
            <w:shd w:val="clear" w:color="auto" w:fill="auto"/>
          </w:tcPr>
          <w:p w14:paraId="0A5A5755" w14:textId="2A0B256D" w:rsidR="009F60DD" w:rsidRPr="009F60DD" w:rsidRDefault="00775A56" w:rsidP="000B0F27">
            <w:pPr>
              <w:tabs>
                <w:tab w:val="left" w:pos="585"/>
              </w:tabs>
              <w:jc w:val="center"/>
              <w:rPr>
                <w:noProof/>
                <w:sz w:val="28"/>
                <w:szCs w:val="28"/>
              </w:rPr>
            </w:pPr>
            <w:r w:rsidRPr="00775A56">
              <w:rPr>
                <w:noProof/>
                <w:sz w:val="28"/>
                <w:szCs w:val="28"/>
              </w:rPr>
              <w:lastRenderedPageBreak/>
              <w:drawing>
                <wp:inline distT="0" distB="0" distL="0" distR="0" wp14:anchorId="08A79ABF" wp14:editId="20E84431">
                  <wp:extent cx="1360170" cy="7651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490DFE5" w14:textId="4487D145" w:rsidR="00AE3E37" w:rsidRPr="00305A93" w:rsidRDefault="00AE3E37" w:rsidP="00AE3E3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Pr>
                <w:rFonts w:ascii="Arial" w:hAnsi="Arial" w:cs="Arial"/>
                <w:b/>
                <w:iCs/>
                <w:sz w:val="28"/>
                <w:szCs w:val="28"/>
                <w:u w:val="single"/>
              </w:rPr>
              <w:t>2</w:t>
            </w:r>
            <w:r w:rsidR="00775A56">
              <w:rPr>
                <w:rFonts w:ascii="Arial" w:hAnsi="Arial" w:cs="Arial"/>
                <w:b/>
                <w:iCs/>
                <w:sz w:val="28"/>
                <w:szCs w:val="28"/>
                <w:u w:val="single"/>
              </w:rPr>
              <w:t>7</w:t>
            </w:r>
          </w:p>
          <w:p w14:paraId="03FF7EC2" w14:textId="77777777" w:rsidR="00775A56" w:rsidRPr="00775A56" w:rsidRDefault="00775A56" w:rsidP="00775A56">
            <w:pPr>
              <w:spacing w:after="120"/>
              <w:rPr>
                <w:rFonts w:ascii="Arial" w:hAnsi="Arial" w:cs="Arial"/>
                <w:bCs/>
                <w:sz w:val="28"/>
                <w:szCs w:val="28"/>
              </w:rPr>
            </w:pPr>
            <w:r w:rsidRPr="00775A56">
              <w:rPr>
                <w:rFonts w:ascii="Arial" w:hAnsi="Arial" w:cs="Arial"/>
                <w:bCs/>
                <w:sz w:val="28"/>
                <w:szCs w:val="28"/>
              </w:rPr>
              <w:t xml:space="preserve">Every time you complete a </w:t>
            </w:r>
            <w:r w:rsidRPr="00775A56">
              <w:rPr>
                <w:rFonts w:ascii="Arial" w:hAnsi="Arial" w:cs="Arial"/>
                <w:b/>
                <w:bCs/>
                <w:i/>
                <w:iCs/>
                <w:sz w:val="28"/>
                <w:szCs w:val="28"/>
              </w:rPr>
              <w:t xml:space="preserve">WINGS </w:t>
            </w:r>
            <w:r w:rsidRPr="00775A56">
              <w:rPr>
                <w:rFonts w:ascii="Arial" w:hAnsi="Arial" w:cs="Arial"/>
                <w:bCs/>
                <w:sz w:val="28"/>
                <w:szCs w:val="28"/>
              </w:rPr>
              <w:t xml:space="preserve">Phase you’re eligible to win cash in the </w:t>
            </w:r>
            <w:r w:rsidRPr="00775A56">
              <w:rPr>
                <w:rFonts w:ascii="Arial" w:hAnsi="Arial" w:cs="Arial"/>
                <w:b/>
                <w:bCs/>
                <w:i/>
                <w:iCs/>
                <w:sz w:val="28"/>
                <w:szCs w:val="28"/>
              </w:rPr>
              <w:t xml:space="preserve">WINGS </w:t>
            </w:r>
            <w:r w:rsidRPr="00775A56">
              <w:rPr>
                <w:rFonts w:ascii="Arial" w:hAnsi="Arial" w:cs="Arial"/>
                <w:bCs/>
                <w:sz w:val="28"/>
                <w:szCs w:val="28"/>
              </w:rPr>
              <w:t xml:space="preserve">Sweepstakes. </w:t>
            </w:r>
          </w:p>
          <w:p w14:paraId="7BAE94DE" w14:textId="77777777" w:rsidR="00775A56" w:rsidRPr="00775A56" w:rsidRDefault="00775A56" w:rsidP="00775A56">
            <w:pPr>
              <w:spacing w:after="120"/>
              <w:rPr>
                <w:rFonts w:ascii="Arial" w:hAnsi="Arial" w:cs="Arial"/>
                <w:bCs/>
                <w:sz w:val="28"/>
                <w:szCs w:val="28"/>
              </w:rPr>
            </w:pPr>
            <w:r w:rsidRPr="00775A56">
              <w:rPr>
                <w:rFonts w:ascii="Arial" w:hAnsi="Arial" w:cs="Arial"/>
                <w:bCs/>
                <w:sz w:val="28"/>
                <w:szCs w:val="28"/>
              </w:rPr>
              <w:t xml:space="preserve">The sweepstakes is generously funded by Paul Burger, a long time advocate for general aviation safety and a retired aviator who believes participation in this program saves lives. VISIT WWW.MYWINGSINITATIVE.ORG to learn more and enter the sweepstakes. </w:t>
            </w:r>
          </w:p>
          <w:p w14:paraId="7391F1EB" w14:textId="77777777" w:rsidR="00775A56" w:rsidRPr="00775A56" w:rsidRDefault="00775A56" w:rsidP="00775A56">
            <w:pPr>
              <w:spacing w:after="120"/>
              <w:rPr>
                <w:rFonts w:ascii="Arial" w:hAnsi="Arial" w:cs="Arial"/>
                <w:bCs/>
                <w:sz w:val="28"/>
                <w:szCs w:val="28"/>
              </w:rPr>
            </w:pPr>
            <w:r w:rsidRPr="00775A56">
              <w:rPr>
                <w:rFonts w:ascii="Arial" w:hAnsi="Arial" w:cs="Arial"/>
                <w:bCs/>
                <w:sz w:val="28"/>
                <w:szCs w:val="28"/>
              </w:rPr>
              <w:t xml:space="preserve">Just navigate to http://www.mywingsinitiative.org or scan the QR code for details.  By the way, Instructors can also enter the sweepstakes.  But there are even better reasons to participate in </w:t>
            </w:r>
            <w:r w:rsidRPr="00775A56">
              <w:rPr>
                <w:rFonts w:ascii="Arial" w:hAnsi="Arial" w:cs="Arial"/>
                <w:b/>
                <w:bCs/>
                <w:i/>
                <w:iCs/>
                <w:sz w:val="28"/>
                <w:szCs w:val="28"/>
              </w:rPr>
              <w:t>WINGS</w:t>
            </w:r>
            <w:r w:rsidRPr="00775A56">
              <w:rPr>
                <w:rFonts w:ascii="Arial" w:hAnsi="Arial" w:cs="Arial"/>
                <w:bCs/>
                <w:sz w:val="28"/>
                <w:szCs w:val="28"/>
              </w:rPr>
              <w:t>.</w:t>
            </w:r>
          </w:p>
          <w:p w14:paraId="46D510C0" w14:textId="40FACC84" w:rsidR="009F60DD" w:rsidRPr="00AE3E37" w:rsidRDefault="00775A56" w:rsidP="00775A56">
            <w:pPr>
              <w:spacing w:after="120"/>
              <w:rPr>
                <w:rFonts w:ascii="Arial" w:hAnsi="Arial" w:cs="Arial"/>
                <w:bCs/>
                <w:sz w:val="28"/>
                <w:szCs w:val="28"/>
              </w:rPr>
            </w:pPr>
            <w:r w:rsidRPr="00775A56">
              <w:rPr>
                <w:rFonts w:ascii="Arial" w:hAnsi="Arial" w:cs="Arial"/>
                <w:b/>
                <w:bCs/>
                <w:sz w:val="28"/>
                <w:szCs w:val="28"/>
              </w:rPr>
              <w:t xml:space="preserve"> </w:t>
            </w:r>
            <w:r w:rsidR="00AE3E37" w:rsidRPr="00AE3E37">
              <w:rPr>
                <w:rFonts w:ascii="Arial" w:hAnsi="Arial" w:cs="Arial"/>
                <w:b/>
                <w:bCs/>
                <w:sz w:val="28"/>
                <w:szCs w:val="28"/>
              </w:rPr>
              <w:t>(Next Slide)</w:t>
            </w:r>
          </w:p>
        </w:tc>
      </w:tr>
      <w:tr w:rsidR="009F60DD" w14:paraId="27C53E92" w14:textId="77777777" w:rsidTr="000B0F27">
        <w:tblPrEx>
          <w:tblLook w:val="04A0" w:firstRow="1" w:lastRow="0" w:firstColumn="1" w:lastColumn="0" w:noHBand="0" w:noVBand="1"/>
        </w:tblPrEx>
        <w:tc>
          <w:tcPr>
            <w:tcW w:w="2358" w:type="dxa"/>
            <w:shd w:val="clear" w:color="auto" w:fill="auto"/>
          </w:tcPr>
          <w:p w14:paraId="43B703BF" w14:textId="31BCAAF8" w:rsidR="00AE3E37" w:rsidRDefault="00AE3E37" w:rsidP="000B0F27">
            <w:pPr>
              <w:tabs>
                <w:tab w:val="left" w:pos="585"/>
              </w:tabs>
              <w:jc w:val="center"/>
              <w:rPr>
                <w:noProof/>
                <w:sz w:val="28"/>
                <w:szCs w:val="28"/>
              </w:rPr>
            </w:pPr>
            <w:r w:rsidRPr="00AE3E37">
              <w:rPr>
                <w:noProof/>
                <w:sz w:val="28"/>
                <w:szCs w:val="28"/>
              </w:rPr>
              <w:drawing>
                <wp:inline distT="0" distB="0" distL="0" distR="0" wp14:anchorId="2DF7C110" wp14:editId="14B65BE8">
                  <wp:extent cx="1360170" cy="7651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60170" cy="765175"/>
                          </a:xfrm>
                          <a:prstGeom prst="rect">
                            <a:avLst/>
                          </a:prstGeom>
                        </pic:spPr>
                      </pic:pic>
                    </a:graphicData>
                  </a:graphic>
                </wp:inline>
              </w:drawing>
            </w:r>
          </w:p>
          <w:p w14:paraId="2BDC34B6" w14:textId="1DD809D5" w:rsidR="00AE3E37" w:rsidRDefault="00AE3E37" w:rsidP="00AE3E37">
            <w:pPr>
              <w:rPr>
                <w:sz w:val="28"/>
                <w:szCs w:val="28"/>
              </w:rPr>
            </w:pPr>
          </w:p>
          <w:p w14:paraId="03FE0068" w14:textId="77777777" w:rsidR="009F60DD" w:rsidRPr="00AE3E37" w:rsidRDefault="009F60DD" w:rsidP="00AE3E37">
            <w:pPr>
              <w:jc w:val="center"/>
              <w:rPr>
                <w:sz w:val="28"/>
                <w:szCs w:val="28"/>
              </w:rPr>
            </w:pPr>
          </w:p>
        </w:tc>
        <w:tc>
          <w:tcPr>
            <w:tcW w:w="6768" w:type="dxa"/>
            <w:shd w:val="clear" w:color="auto" w:fill="auto"/>
          </w:tcPr>
          <w:p w14:paraId="23C241D1" w14:textId="750A6C38" w:rsidR="00AE3E37" w:rsidRPr="00305A93" w:rsidRDefault="00AE3E37" w:rsidP="00AE3E3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Pr>
                <w:rFonts w:ascii="Arial" w:hAnsi="Arial" w:cs="Arial"/>
                <w:b/>
                <w:iCs/>
                <w:sz w:val="28"/>
                <w:szCs w:val="28"/>
                <w:u w:val="single"/>
              </w:rPr>
              <w:t>27</w:t>
            </w:r>
          </w:p>
          <w:p w14:paraId="330378AB" w14:textId="77777777" w:rsidR="00AE3E37" w:rsidRPr="00AE3E37" w:rsidRDefault="00AE3E37" w:rsidP="00AE3E37">
            <w:pPr>
              <w:spacing w:after="120"/>
              <w:rPr>
                <w:rFonts w:ascii="Arial" w:hAnsi="Arial" w:cs="Arial"/>
                <w:bCs/>
                <w:sz w:val="28"/>
                <w:szCs w:val="28"/>
              </w:rPr>
            </w:pPr>
            <w:r w:rsidRPr="00AE3E37">
              <w:rPr>
                <w:rFonts w:ascii="Arial" w:hAnsi="Arial" w:cs="Arial"/>
                <w:bCs/>
                <w:sz w:val="28"/>
                <w:szCs w:val="28"/>
              </w:rPr>
              <w:t>There are a host of technological programs, applications, and devices that can aid pilots in situational awareness and risk assessment.  Moving maps with terrain overlays are common so there’s no excuse for not knowing how close you are to a collision.  Flight planning tools can now integrate with charting programs, cockpit displays and weather imagery.  FRAT applications make it easy to conduct pre and in-flight risk assessments, performance monitoring equipment keeps pilots apprised of their aircraft’s capability, and weather cams provide another way to keep pilots apprised of weather conditions..</w:t>
            </w:r>
          </w:p>
          <w:p w14:paraId="2738F989" w14:textId="77777777" w:rsidR="00AE3E37" w:rsidRPr="00AE3E37" w:rsidRDefault="00AE3E37" w:rsidP="00AE3E37">
            <w:pPr>
              <w:spacing w:after="120"/>
              <w:rPr>
                <w:rFonts w:ascii="Arial" w:hAnsi="Arial" w:cs="Arial"/>
                <w:bCs/>
                <w:sz w:val="28"/>
                <w:szCs w:val="28"/>
              </w:rPr>
            </w:pPr>
            <w:r w:rsidRPr="00AE3E37">
              <w:rPr>
                <w:rFonts w:ascii="Arial" w:hAnsi="Arial" w:cs="Arial"/>
                <w:bCs/>
                <w:sz w:val="28"/>
                <w:szCs w:val="28"/>
              </w:rPr>
              <w:t xml:space="preserve">Pilots have access to more information than ever before and that has already contributed to a 20-year reduction in CFIT accidents.  But all that information comes in many different forms so we must be </w:t>
            </w:r>
            <w:r w:rsidRPr="00AE3E37">
              <w:rPr>
                <w:rFonts w:ascii="Arial" w:hAnsi="Arial" w:cs="Arial"/>
                <w:bCs/>
                <w:sz w:val="28"/>
                <w:szCs w:val="28"/>
              </w:rPr>
              <w:lastRenderedPageBreak/>
              <w:t>thoroughly familiar with and proficient in device operation and information interpretation.</w:t>
            </w:r>
          </w:p>
          <w:p w14:paraId="6E63BF2C" w14:textId="4B7CEF21" w:rsidR="00AE3E37" w:rsidRDefault="00AE3E37" w:rsidP="00AE3E37">
            <w:pPr>
              <w:spacing w:after="120"/>
              <w:rPr>
                <w:rFonts w:ascii="Arial" w:hAnsi="Arial" w:cs="Arial"/>
                <w:bCs/>
                <w:i/>
                <w:iCs/>
                <w:sz w:val="28"/>
                <w:szCs w:val="28"/>
              </w:rPr>
            </w:pPr>
            <w:r w:rsidRPr="00AE3E37">
              <w:rPr>
                <w:rFonts w:ascii="Arial" w:hAnsi="Arial" w:cs="Arial"/>
                <w:b/>
                <w:bCs/>
                <w:sz w:val="28"/>
                <w:szCs w:val="28"/>
              </w:rPr>
              <w:t xml:space="preserve">Note: </w:t>
            </w:r>
            <w:r w:rsidRPr="00AE3E37">
              <w:rPr>
                <w:rFonts w:ascii="Arial" w:hAnsi="Arial" w:cs="Arial"/>
                <w:b/>
                <w:bCs/>
                <w:i/>
                <w:iCs/>
                <w:sz w:val="28"/>
                <w:szCs w:val="28"/>
              </w:rPr>
              <w:t>Augmented Visual Technology for GA: </w:t>
            </w:r>
            <w:r w:rsidRPr="00AE3E37">
              <w:rPr>
                <w:rFonts w:ascii="Arial" w:hAnsi="Arial" w:cs="Arial"/>
                <w:bCs/>
                <w:i/>
                <w:iCs/>
                <w:sz w:val="28"/>
                <w:szCs w:val="28"/>
              </w:rPr>
              <w:t>Encourage GA pilots and operators to equip and utilize Enhanced Vision System (EVS)/Synthetic Vision System (SVS) technology to enhance situational awareness with respect to surrounding terrain.</w:t>
            </w:r>
          </w:p>
          <w:p w14:paraId="12EEA0A1" w14:textId="77777777" w:rsidR="00775A56" w:rsidRPr="00AE3E37" w:rsidRDefault="00775A56" w:rsidP="00AE3E37">
            <w:pPr>
              <w:spacing w:after="120"/>
              <w:rPr>
                <w:rFonts w:ascii="Arial" w:hAnsi="Arial" w:cs="Arial"/>
                <w:bCs/>
                <w:sz w:val="28"/>
                <w:szCs w:val="28"/>
              </w:rPr>
            </w:pPr>
          </w:p>
          <w:p w14:paraId="5F179BEA" w14:textId="03A9E96F" w:rsidR="009F60DD" w:rsidRPr="00305A93" w:rsidRDefault="00AE3E37" w:rsidP="00AE3E37">
            <w:pPr>
              <w:spacing w:after="120"/>
              <w:rPr>
                <w:rFonts w:ascii="Arial" w:hAnsi="Arial" w:cs="Arial"/>
                <w:b/>
                <w:iCs/>
                <w:sz w:val="28"/>
                <w:szCs w:val="28"/>
                <w:u w:val="single"/>
              </w:rPr>
            </w:pPr>
            <w:r w:rsidRPr="00305A93">
              <w:rPr>
                <w:rFonts w:ascii="Arial" w:hAnsi="Arial" w:cs="Arial"/>
                <w:b/>
                <w:bCs/>
                <w:sz w:val="28"/>
                <w:szCs w:val="28"/>
              </w:rPr>
              <w:t>(</w:t>
            </w:r>
            <w:r>
              <w:rPr>
                <w:rFonts w:ascii="Arial" w:hAnsi="Arial" w:cs="Arial"/>
                <w:b/>
                <w:bCs/>
                <w:sz w:val="28"/>
                <w:szCs w:val="28"/>
              </w:rPr>
              <w:t>Next Slide</w:t>
            </w:r>
            <w:r w:rsidRPr="00305A93">
              <w:rPr>
                <w:rFonts w:ascii="Arial" w:hAnsi="Arial" w:cs="Arial"/>
                <w:b/>
                <w:bCs/>
                <w:sz w:val="28"/>
                <w:szCs w:val="28"/>
              </w:rPr>
              <w:t>)</w:t>
            </w:r>
          </w:p>
        </w:tc>
      </w:tr>
      <w:tr w:rsidR="00395D6B" w14:paraId="4F91117B" w14:textId="77777777" w:rsidTr="000B0F27">
        <w:tblPrEx>
          <w:tblLook w:val="04A0" w:firstRow="1" w:lastRow="0" w:firstColumn="1" w:lastColumn="0" w:noHBand="0" w:noVBand="1"/>
        </w:tblPrEx>
        <w:tc>
          <w:tcPr>
            <w:tcW w:w="2358" w:type="dxa"/>
            <w:shd w:val="clear" w:color="auto" w:fill="auto"/>
          </w:tcPr>
          <w:p w14:paraId="38EC1B94" w14:textId="78C496B0" w:rsidR="00395D6B" w:rsidRPr="00AE3E37" w:rsidRDefault="00395D6B" w:rsidP="000B0F27">
            <w:pPr>
              <w:tabs>
                <w:tab w:val="left" w:pos="585"/>
              </w:tabs>
              <w:jc w:val="center"/>
              <w:rPr>
                <w:noProof/>
                <w:sz w:val="28"/>
                <w:szCs w:val="28"/>
              </w:rPr>
            </w:pPr>
            <w:r w:rsidRPr="00395D6B">
              <w:rPr>
                <w:noProof/>
                <w:sz w:val="28"/>
                <w:szCs w:val="28"/>
              </w:rPr>
              <w:lastRenderedPageBreak/>
              <w:drawing>
                <wp:inline distT="0" distB="0" distL="0" distR="0" wp14:anchorId="28D5E697" wp14:editId="30FBF643">
                  <wp:extent cx="1360170" cy="765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F2E42FC" w14:textId="77777777" w:rsidR="00395D6B" w:rsidRDefault="00395D6B" w:rsidP="00AE3E37">
            <w:pPr>
              <w:spacing w:after="120"/>
              <w:rPr>
                <w:rFonts w:ascii="Arial" w:hAnsi="Arial" w:cs="Arial"/>
                <w:b/>
                <w:iCs/>
                <w:sz w:val="28"/>
                <w:szCs w:val="28"/>
                <w:u w:val="single"/>
              </w:rPr>
            </w:pPr>
            <w:r>
              <w:rPr>
                <w:rFonts w:ascii="Arial" w:hAnsi="Arial" w:cs="Arial"/>
                <w:b/>
                <w:iCs/>
                <w:sz w:val="28"/>
                <w:szCs w:val="28"/>
                <w:u w:val="single"/>
              </w:rPr>
              <w:t>Slide 28</w:t>
            </w:r>
          </w:p>
          <w:p w14:paraId="47278942" w14:textId="77777777" w:rsidR="00395D6B" w:rsidRPr="00395D6B" w:rsidRDefault="00395D6B" w:rsidP="00395D6B">
            <w:pPr>
              <w:spacing w:after="120"/>
              <w:rPr>
                <w:rFonts w:ascii="Arial" w:hAnsi="Arial" w:cs="Arial"/>
                <w:iCs/>
                <w:sz w:val="28"/>
                <w:szCs w:val="28"/>
              </w:rPr>
            </w:pPr>
            <w:r w:rsidRPr="00395D6B">
              <w:rPr>
                <w:rFonts w:ascii="Arial" w:hAnsi="Arial" w:cs="Arial"/>
                <w:iCs/>
                <w:sz w:val="28"/>
                <w:szCs w:val="28"/>
              </w:rPr>
              <w:t>Safety Management Systems are a set of policies and processes that can increase the safety and efficiency of any flight operation.  And FAA is bringing SMS to General Aviation.  You may have heard of SMS but thought it was only for large organizations but actually SMS can be scaled to fit any operation large or small.</w:t>
            </w:r>
          </w:p>
          <w:p w14:paraId="52C993C0" w14:textId="77777777" w:rsidR="00395D6B" w:rsidRPr="00395D6B" w:rsidRDefault="00395D6B" w:rsidP="00395D6B">
            <w:pPr>
              <w:spacing w:after="120"/>
              <w:rPr>
                <w:rFonts w:ascii="Arial" w:hAnsi="Arial" w:cs="Arial"/>
                <w:iCs/>
                <w:sz w:val="28"/>
                <w:szCs w:val="28"/>
              </w:rPr>
            </w:pPr>
            <w:r w:rsidRPr="00395D6B">
              <w:rPr>
                <w:rFonts w:ascii="Arial" w:hAnsi="Arial" w:cs="Arial"/>
                <w:iCs/>
                <w:sz w:val="28"/>
                <w:szCs w:val="28"/>
              </w:rPr>
              <w:t xml:space="preserve">There are 4 major components to a Safety Management System </w:t>
            </w:r>
            <w:r w:rsidRPr="00395D6B">
              <w:rPr>
                <w:rFonts w:ascii="Arial" w:hAnsi="Arial" w:cs="Arial"/>
                <w:b/>
                <w:bCs/>
                <w:iCs/>
                <w:sz w:val="28"/>
                <w:szCs w:val="28"/>
              </w:rPr>
              <w:t>(Click)</w:t>
            </w:r>
          </w:p>
          <w:p w14:paraId="1A36005F" w14:textId="77777777" w:rsidR="00395D6B" w:rsidRPr="00395D6B" w:rsidRDefault="00395D6B" w:rsidP="00395D6B">
            <w:pPr>
              <w:spacing w:after="120"/>
              <w:rPr>
                <w:rFonts w:ascii="Arial" w:hAnsi="Arial" w:cs="Arial"/>
                <w:iCs/>
                <w:sz w:val="28"/>
                <w:szCs w:val="28"/>
              </w:rPr>
            </w:pPr>
            <w:r w:rsidRPr="00395D6B">
              <w:rPr>
                <w:rFonts w:ascii="Arial" w:hAnsi="Arial" w:cs="Arial"/>
                <w:iCs/>
                <w:sz w:val="28"/>
                <w:szCs w:val="28"/>
              </w:rPr>
              <w:t xml:space="preserve">Safety Policy – a documented commitment to safety that runs from the head of an organization to its newest member. </w:t>
            </w:r>
            <w:r w:rsidRPr="00395D6B">
              <w:rPr>
                <w:rFonts w:ascii="Arial" w:hAnsi="Arial" w:cs="Arial"/>
                <w:b/>
                <w:bCs/>
                <w:iCs/>
                <w:sz w:val="28"/>
                <w:szCs w:val="28"/>
              </w:rPr>
              <w:t>(Click)</w:t>
            </w:r>
          </w:p>
          <w:p w14:paraId="24B90B43" w14:textId="77777777" w:rsidR="00395D6B" w:rsidRPr="00395D6B" w:rsidRDefault="00395D6B" w:rsidP="00395D6B">
            <w:pPr>
              <w:spacing w:after="120"/>
              <w:rPr>
                <w:rFonts w:ascii="Arial" w:hAnsi="Arial" w:cs="Arial"/>
                <w:iCs/>
                <w:sz w:val="28"/>
                <w:szCs w:val="28"/>
              </w:rPr>
            </w:pPr>
            <w:r w:rsidRPr="00395D6B">
              <w:rPr>
                <w:rFonts w:ascii="Arial" w:hAnsi="Arial" w:cs="Arial"/>
                <w:iCs/>
                <w:sz w:val="28"/>
                <w:szCs w:val="28"/>
              </w:rPr>
              <w:t xml:space="preserve">Safety Risk Management – a process that identifies hazards within an operation, determines to what extent an identified hazard may impact flight safety, and controls the risk of occurrence to an acceptable level. </w:t>
            </w:r>
            <w:r w:rsidRPr="00395D6B">
              <w:rPr>
                <w:rFonts w:ascii="Arial" w:hAnsi="Arial" w:cs="Arial"/>
                <w:b/>
                <w:bCs/>
                <w:iCs/>
                <w:sz w:val="28"/>
                <w:szCs w:val="28"/>
              </w:rPr>
              <w:t>(Click)</w:t>
            </w:r>
          </w:p>
          <w:p w14:paraId="69F1DF81" w14:textId="77777777" w:rsidR="00395D6B" w:rsidRPr="00395D6B" w:rsidRDefault="00395D6B" w:rsidP="00395D6B">
            <w:pPr>
              <w:spacing w:after="120"/>
              <w:rPr>
                <w:rFonts w:ascii="Arial" w:hAnsi="Arial" w:cs="Arial"/>
                <w:iCs/>
                <w:sz w:val="28"/>
                <w:szCs w:val="28"/>
              </w:rPr>
            </w:pPr>
            <w:r w:rsidRPr="00395D6B">
              <w:rPr>
                <w:rFonts w:ascii="Arial" w:hAnsi="Arial" w:cs="Arial"/>
                <w:iCs/>
                <w:sz w:val="28"/>
                <w:szCs w:val="28"/>
              </w:rPr>
              <w:t xml:space="preserve">Safety Assurance – By collecting and analyzing information derived from safety performance data Safety Assurance ensures the performance and effectiveness of Safety Risk Controls. </w:t>
            </w:r>
            <w:r w:rsidRPr="00395D6B">
              <w:rPr>
                <w:rFonts w:ascii="Arial" w:hAnsi="Arial" w:cs="Arial"/>
                <w:b/>
                <w:bCs/>
                <w:iCs/>
                <w:sz w:val="28"/>
                <w:szCs w:val="28"/>
              </w:rPr>
              <w:t>(Click)</w:t>
            </w:r>
          </w:p>
          <w:p w14:paraId="7F1853B7" w14:textId="77777777" w:rsidR="00395D6B" w:rsidRPr="00395D6B" w:rsidRDefault="00395D6B" w:rsidP="00395D6B">
            <w:pPr>
              <w:spacing w:after="120"/>
              <w:rPr>
                <w:rFonts w:ascii="Arial" w:hAnsi="Arial" w:cs="Arial"/>
                <w:iCs/>
                <w:sz w:val="28"/>
                <w:szCs w:val="28"/>
              </w:rPr>
            </w:pPr>
            <w:r w:rsidRPr="00395D6B">
              <w:rPr>
                <w:rFonts w:ascii="Arial" w:hAnsi="Arial" w:cs="Arial"/>
                <w:iCs/>
                <w:sz w:val="28"/>
                <w:szCs w:val="28"/>
              </w:rPr>
              <w:lastRenderedPageBreak/>
              <w:t xml:space="preserve">Safety Promotion communicates safety information and commitment throughout the organization. </w:t>
            </w:r>
            <w:r w:rsidRPr="00395D6B">
              <w:rPr>
                <w:rFonts w:ascii="Arial" w:hAnsi="Arial" w:cs="Arial"/>
                <w:b/>
                <w:bCs/>
                <w:iCs/>
                <w:sz w:val="28"/>
                <w:szCs w:val="28"/>
              </w:rPr>
              <w:t>(Click)</w:t>
            </w:r>
          </w:p>
          <w:p w14:paraId="63509D59" w14:textId="77777777" w:rsidR="00395D6B" w:rsidRPr="00395D6B" w:rsidRDefault="00395D6B" w:rsidP="00395D6B">
            <w:pPr>
              <w:spacing w:after="120"/>
              <w:rPr>
                <w:rFonts w:ascii="Arial" w:hAnsi="Arial" w:cs="Arial"/>
                <w:iCs/>
                <w:sz w:val="28"/>
                <w:szCs w:val="28"/>
              </w:rPr>
            </w:pPr>
            <w:r w:rsidRPr="00395D6B">
              <w:rPr>
                <w:rFonts w:ascii="Arial" w:hAnsi="Arial" w:cs="Arial"/>
                <w:iCs/>
                <w:sz w:val="28"/>
                <w:szCs w:val="28"/>
              </w:rPr>
              <w:t>You can find more information about Safety Management Systems at the URL on the Screen.</w:t>
            </w:r>
          </w:p>
          <w:p w14:paraId="54EAD242" w14:textId="50DEDBAE" w:rsidR="00395D6B" w:rsidRPr="00395D6B" w:rsidRDefault="00395D6B" w:rsidP="00AE3E37">
            <w:pPr>
              <w:spacing w:after="120"/>
              <w:rPr>
                <w:rFonts w:ascii="Arial" w:hAnsi="Arial" w:cs="Arial"/>
                <w:iCs/>
                <w:sz w:val="28"/>
                <w:szCs w:val="28"/>
              </w:rPr>
            </w:pPr>
            <w:r w:rsidRPr="00395D6B">
              <w:rPr>
                <w:rFonts w:ascii="Arial" w:hAnsi="Arial" w:cs="Arial"/>
                <w:b/>
                <w:bCs/>
                <w:iCs/>
                <w:sz w:val="28"/>
                <w:szCs w:val="28"/>
              </w:rPr>
              <w:t>(Next Slide)</w:t>
            </w:r>
          </w:p>
        </w:tc>
      </w:tr>
      <w:tr w:rsidR="00AE3E37" w14:paraId="634546DE" w14:textId="77777777" w:rsidTr="000B0F27">
        <w:tblPrEx>
          <w:tblLook w:val="04A0" w:firstRow="1" w:lastRow="0" w:firstColumn="1" w:lastColumn="0" w:noHBand="0" w:noVBand="1"/>
        </w:tblPrEx>
        <w:tc>
          <w:tcPr>
            <w:tcW w:w="2358" w:type="dxa"/>
            <w:shd w:val="clear" w:color="auto" w:fill="auto"/>
          </w:tcPr>
          <w:p w14:paraId="67DE34B8" w14:textId="78705EDF" w:rsidR="00AE3E37" w:rsidRPr="009F60DD" w:rsidRDefault="00AE3E37" w:rsidP="000B0F27">
            <w:pPr>
              <w:tabs>
                <w:tab w:val="left" w:pos="585"/>
              </w:tabs>
              <w:jc w:val="center"/>
              <w:rPr>
                <w:noProof/>
                <w:sz w:val="28"/>
                <w:szCs w:val="28"/>
              </w:rPr>
            </w:pPr>
            <w:r w:rsidRPr="00AE3E37">
              <w:rPr>
                <w:noProof/>
                <w:sz w:val="28"/>
                <w:szCs w:val="28"/>
              </w:rPr>
              <w:lastRenderedPageBreak/>
              <w:drawing>
                <wp:inline distT="0" distB="0" distL="0" distR="0" wp14:anchorId="09F48395" wp14:editId="04689445">
                  <wp:extent cx="1360170" cy="7651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DF68698" w14:textId="1F4F75B3" w:rsidR="00AE3E37" w:rsidRPr="00305A93" w:rsidRDefault="00AE3E37" w:rsidP="00AE3E3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Pr>
                <w:rFonts w:ascii="Arial" w:hAnsi="Arial" w:cs="Arial"/>
                <w:b/>
                <w:iCs/>
                <w:sz w:val="28"/>
                <w:szCs w:val="28"/>
                <w:u w:val="single"/>
              </w:rPr>
              <w:t>28</w:t>
            </w:r>
          </w:p>
          <w:p w14:paraId="15962A1F" w14:textId="72ABCE9C" w:rsidR="00AE3E37" w:rsidRPr="00AE3E37" w:rsidRDefault="00AE3E37" w:rsidP="00AE3E37">
            <w:pPr>
              <w:spacing w:after="120"/>
              <w:rPr>
                <w:rFonts w:ascii="Arial" w:hAnsi="Arial" w:cs="Arial"/>
                <w:bCs/>
                <w:sz w:val="28"/>
                <w:szCs w:val="28"/>
              </w:rPr>
            </w:pPr>
            <w:r w:rsidRPr="00AE3E37">
              <w:rPr>
                <w:rFonts w:ascii="Arial" w:hAnsi="Arial" w:cs="Arial"/>
                <w:b/>
                <w:bCs/>
                <w:sz w:val="28"/>
                <w:szCs w:val="28"/>
              </w:rPr>
              <w:t xml:space="preserve">Presentation Note:   </w:t>
            </w:r>
            <w:r w:rsidRPr="00AE3E37">
              <w:rPr>
                <w:rFonts w:ascii="Arial" w:hAnsi="Arial" w:cs="Arial"/>
                <w:bCs/>
                <w:i/>
                <w:iCs/>
                <w:sz w:val="28"/>
                <w:szCs w:val="28"/>
              </w:rPr>
              <w:t xml:space="preserve">You may wish to provide your contact information and main FSDO phone number here.  Modify with your information or leave blank.   </w:t>
            </w:r>
          </w:p>
          <w:p w14:paraId="52996F07" w14:textId="3CDAA3E1" w:rsidR="00AE3E37" w:rsidRPr="00305A93" w:rsidRDefault="00AE3E37" w:rsidP="00AE3E37">
            <w:pPr>
              <w:spacing w:after="120"/>
              <w:rPr>
                <w:rFonts w:ascii="Arial" w:hAnsi="Arial" w:cs="Arial"/>
                <w:b/>
                <w:iCs/>
                <w:sz w:val="28"/>
                <w:szCs w:val="28"/>
                <w:u w:val="single"/>
              </w:rPr>
            </w:pPr>
            <w:r w:rsidRPr="00305A93">
              <w:rPr>
                <w:rFonts w:ascii="Arial" w:hAnsi="Arial" w:cs="Arial"/>
                <w:b/>
                <w:bCs/>
                <w:sz w:val="28"/>
                <w:szCs w:val="28"/>
              </w:rPr>
              <w:t>(</w:t>
            </w:r>
            <w:r>
              <w:rPr>
                <w:rFonts w:ascii="Arial" w:hAnsi="Arial" w:cs="Arial"/>
                <w:b/>
                <w:bCs/>
                <w:sz w:val="28"/>
                <w:szCs w:val="28"/>
              </w:rPr>
              <w:t>Next Slide</w:t>
            </w:r>
            <w:r w:rsidRPr="00305A93">
              <w:rPr>
                <w:rFonts w:ascii="Arial" w:hAnsi="Arial" w:cs="Arial"/>
                <w:b/>
                <w:bCs/>
                <w:sz w:val="28"/>
                <w:szCs w:val="28"/>
              </w:rPr>
              <w:t>)</w:t>
            </w:r>
          </w:p>
        </w:tc>
      </w:tr>
      <w:tr w:rsidR="00AE3E37" w14:paraId="09A604DF" w14:textId="77777777" w:rsidTr="000B0F27">
        <w:tblPrEx>
          <w:tblLook w:val="04A0" w:firstRow="1" w:lastRow="0" w:firstColumn="1" w:lastColumn="0" w:noHBand="0" w:noVBand="1"/>
        </w:tblPrEx>
        <w:tc>
          <w:tcPr>
            <w:tcW w:w="2358" w:type="dxa"/>
            <w:shd w:val="clear" w:color="auto" w:fill="auto"/>
          </w:tcPr>
          <w:p w14:paraId="1D2FFD05" w14:textId="473B27B0" w:rsidR="00AE3E37" w:rsidRPr="009F60DD" w:rsidRDefault="00775A56" w:rsidP="000B0F27">
            <w:pPr>
              <w:tabs>
                <w:tab w:val="left" w:pos="585"/>
              </w:tabs>
              <w:jc w:val="center"/>
              <w:rPr>
                <w:noProof/>
                <w:sz w:val="28"/>
                <w:szCs w:val="28"/>
              </w:rPr>
            </w:pPr>
            <w:r w:rsidRPr="00775A56">
              <w:rPr>
                <w:noProof/>
                <w:sz w:val="28"/>
                <w:szCs w:val="28"/>
              </w:rPr>
              <w:drawing>
                <wp:inline distT="0" distB="0" distL="0" distR="0" wp14:anchorId="436E5E08" wp14:editId="7C1A439A">
                  <wp:extent cx="1360170" cy="7651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9B23F15" w14:textId="3A3CA292" w:rsidR="00AE3E37" w:rsidRPr="00305A93" w:rsidRDefault="00AE3E37" w:rsidP="00AE3E3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Pr>
                <w:rFonts w:ascii="Arial" w:hAnsi="Arial" w:cs="Arial"/>
                <w:b/>
                <w:iCs/>
                <w:sz w:val="28"/>
                <w:szCs w:val="28"/>
                <w:u w:val="single"/>
              </w:rPr>
              <w:t>29</w:t>
            </w:r>
          </w:p>
          <w:p w14:paraId="0DADBF91" w14:textId="77777777" w:rsidR="00775A56" w:rsidRPr="00775A56" w:rsidRDefault="00775A56" w:rsidP="00775A56">
            <w:pPr>
              <w:spacing w:after="120"/>
              <w:rPr>
                <w:rFonts w:ascii="Arial" w:hAnsi="Arial" w:cs="Arial"/>
                <w:bCs/>
                <w:sz w:val="28"/>
                <w:szCs w:val="28"/>
              </w:rPr>
            </w:pPr>
            <w:r w:rsidRPr="00775A56">
              <w:rPr>
                <w:rFonts w:ascii="Arial" w:hAnsi="Arial" w:cs="Arial"/>
                <w:bCs/>
                <w:sz w:val="28"/>
                <w:szCs w:val="28"/>
              </w:rPr>
              <w:t>Your presence here shows that you are vital members of our General Aviation Safety Community.  The high standards you keep and the examples you set are a great credit to you and to GA.</w:t>
            </w:r>
          </w:p>
          <w:p w14:paraId="5D9AC769" w14:textId="77777777" w:rsidR="00775A56" w:rsidRPr="00775A56" w:rsidRDefault="00775A56" w:rsidP="00775A56">
            <w:pPr>
              <w:spacing w:after="120"/>
              <w:rPr>
                <w:rFonts w:ascii="Arial" w:hAnsi="Arial" w:cs="Arial"/>
                <w:bCs/>
                <w:sz w:val="28"/>
                <w:szCs w:val="28"/>
              </w:rPr>
            </w:pPr>
            <w:r w:rsidRPr="00775A56">
              <w:rPr>
                <w:rFonts w:ascii="Arial" w:hAnsi="Arial" w:cs="Arial"/>
                <w:bCs/>
                <w:sz w:val="28"/>
                <w:szCs w:val="28"/>
              </w:rPr>
              <w:t>Thank you for attending.</w:t>
            </w:r>
          </w:p>
          <w:p w14:paraId="550A5D31" w14:textId="21FC8441" w:rsidR="00AE3E37" w:rsidRPr="00305A93" w:rsidRDefault="00AE3E37" w:rsidP="00775A56">
            <w:pPr>
              <w:spacing w:after="120"/>
              <w:rPr>
                <w:rFonts w:ascii="Arial" w:hAnsi="Arial" w:cs="Arial"/>
                <w:b/>
                <w:iCs/>
                <w:sz w:val="28"/>
                <w:szCs w:val="28"/>
                <w:u w:val="single"/>
              </w:rPr>
            </w:pPr>
            <w:r w:rsidRPr="00305A93">
              <w:rPr>
                <w:rFonts w:ascii="Arial" w:hAnsi="Arial" w:cs="Arial"/>
                <w:b/>
                <w:bCs/>
                <w:sz w:val="28"/>
                <w:szCs w:val="28"/>
              </w:rPr>
              <w:t>(</w:t>
            </w:r>
            <w:r>
              <w:rPr>
                <w:rFonts w:ascii="Arial" w:hAnsi="Arial" w:cs="Arial"/>
                <w:b/>
                <w:bCs/>
                <w:sz w:val="28"/>
                <w:szCs w:val="28"/>
              </w:rPr>
              <w:t>Next Slide</w:t>
            </w:r>
            <w:r w:rsidRPr="00305A93">
              <w:rPr>
                <w:rFonts w:ascii="Arial" w:hAnsi="Arial" w:cs="Arial"/>
                <w:b/>
                <w:bCs/>
                <w:sz w:val="28"/>
                <w:szCs w:val="28"/>
              </w:rPr>
              <w:t>)</w:t>
            </w:r>
          </w:p>
        </w:tc>
      </w:tr>
      <w:tr w:rsidR="00AE3E37" w14:paraId="579DB39D" w14:textId="77777777" w:rsidTr="000B0F27">
        <w:tblPrEx>
          <w:tblLook w:val="04A0" w:firstRow="1" w:lastRow="0" w:firstColumn="1" w:lastColumn="0" w:noHBand="0" w:noVBand="1"/>
        </w:tblPrEx>
        <w:tc>
          <w:tcPr>
            <w:tcW w:w="2358" w:type="dxa"/>
            <w:shd w:val="clear" w:color="auto" w:fill="auto"/>
          </w:tcPr>
          <w:p w14:paraId="2F6CDA4E" w14:textId="51BC557E" w:rsidR="00AE3E37" w:rsidRPr="009F60DD" w:rsidRDefault="00775A56" w:rsidP="000B0F27">
            <w:pPr>
              <w:tabs>
                <w:tab w:val="left" w:pos="585"/>
              </w:tabs>
              <w:jc w:val="center"/>
              <w:rPr>
                <w:noProof/>
                <w:sz w:val="28"/>
                <w:szCs w:val="28"/>
              </w:rPr>
            </w:pPr>
            <w:r w:rsidRPr="00775A56">
              <w:rPr>
                <w:noProof/>
                <w:sz w:val="28"/>
                <w:szCs w:val="28"/>
              </w:rPr>
              <w:drawing>
                <wp:inline distT="0" distB="0" distL="0" distR="0" wp14:anchorId="4128B03E" wp14:editId="50FE22D3">
                  <wp:extent cx="1360170" cy="7651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6F19644" w14:textId="69F46BCA" w:rsidR="00AE3E37" w:rsidRPr="00305A93" w:rsidRDefault="00AE3E37" w:rsidP="00AE3E3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Pr>
                <w:rFonts w:ascii="Arial" w:hAnsi="Arial" w:cs="Arial"/>
                <w:b/>
                <w:iCs/>
                <w:sz w:val="28"/>
                <w:szCs w:val="28"/>
                <w:u w:val="single"/>
              </w:rPr>
              <w:t>30</w:t>
            </w:r>
          </w:p>
          <w:p w14:paraId="0A637279" w14:textId="77777777" w:rsidR="00775A56" w:rsidRDefault="00775A56" w:rsidP="00AE3E37">
            <w:pPr>
              <w:spacing w:after="120"/>
              <w:rPr>
                <w:rFonts w:ascii="Arial" w:hAnsi="Arial" w:cs="Arial"/>
                <w:b/>
                <w:bCs/>
                <w:sz w:val="28"/>
                <w:szCs w:val="28"/>
              </w:rPr>
            </w:pPr>
          </w:p>
          <w:p w14:paraId="7DFFC10B" w14:textId="1F097C6C" w:rsidR="00AE3E37" w:rsidRPr="00305A93" w:rsidRDefault="00AE3E37" w:rsidP="00775A56">
            <w:pPr>
              <w:spacing w:after="120"/>
              <w:rPr>
                <w:rFonts w:ascii="Arial" w:hAnsi="Arial" w:cs="Arial"/>
                <w:b/>
                <w:iCs/>
                <w:sz w:val="28"/>
                <w:szCs w:val="28"/>
                <w:u w:val="single"/>
              </w:rPr>
            </w:pPr>
            <w:r w:rsidRPr="00305A93">
              <w:rPr>
                <w:rFonts w:ascii="Arial" w:hAnsi="Arial" w:cs="Arial"/>
                <w:b/>
                <w:bCs/>
                <w:sz w:val="28"/>
                <w:szCs w:val="28"/>
              </w:rPr>
              <w:t>(</w:t>
            </w:r>
            <w:r w:rsidR="00775A56">
              <w:rPr>
                <w:rFonts w:ascii="Arial" w:hAnsi="Arial" w:cs="Arial"/>
                <w:b/>
                <w:bCs/>
                <w:sz w:val="28"/>
                <w:szCs w:val="28"/>
              </w:rPr>
              <w:t>The End</w:t>
            </w:r>
            <w:r w:rsidRPr="00305A93">
              <w:rPr>
                <w:rFonts w:ascii="Arial" w:hAnsi="Arial" w:cs="Arial"/>
                <w:b/>
                <w:bCs/>
                <w:sz w:val="28"/>
                <w:szCs w:val="28"/>
              </w:rPr>
              <w:t>)</w:t>
            </w:r>
          </w:p>
        </w:tc>
      </w:tr>
    </w:tbl>
    <w:p w14:paraId="5B7A65E2" w14:textId="26807752" w:rsidR="00305A93" w:rsidRDefault="00305A93" w:rsidP="00305A93">
      <w:pPr>
        <w:rPr>
          <w:rFonts w:ascii="Arial" w:hAnsi="Arial"/>
          <w:sz w:val="20"/>
        </w:rPr>
      </w:pPr>
      <w:r w:rsidRPr="00305A93">
        <w:rPr>
          <w:rFonts w:ascii="Arial" w:hAnsi="Arial"/>
        </w:rPr>
        <w:t xml:space="preserve"> </w:t>
      </w:r>
    </w:p>
    <w:p w14:paraId="7EE1A921" w14:textId="77777777" w:rsidR="00B70836" w:rsidRDefault="00B70836" w:rsidP="00305A93">
      <w:pPr>
        <w:jc w:val="center"/>
        <w:rPr>
          <w:rFonts w:ascii="Arial" w:hAnsi="Arial" w:cs="Arial"/>
          <w:b/>
        </w:rPr>
      </w:pPr>
    </w:p>
    <w:p w14:paraId="41E207CB" w14:textId="77777777" w:rsidR="00B70836" w:rsidRDefault="00B70836" w:rsidP="00305A93">
      <w:pPr>
        <w:jc w:val="center"/>
        <w:rPr>
          <w:rFonts w:ascii="Arial" w:hAnsi="Arial" w:cs="Arial"/>
          <w:b/>
        </w:rPr>
      </w:pPr>
    </w:p>
    <w:p w14:paraId="243B0F49" w14:textId="34E493DA" w:rsidR="00305A93" w:rsidRPr="00305A93" w:rsidRDefault="00305A93" w:rsidP="00305A93">
      <w:pPr>
        <w:jc w:val="center"/>
        <w:rPr>
          <w:rFonts w:ascii="Arial" w:hAnsi="Arial" w:cs="Arial"/>
          <w:b/>
        </w:rPr>
      </w:pPr>
      <w:r w:rsidRPr="00305A93">
        <w:rPr>
          <w:rFonts w:ascii="Arial" w:hAnsi="Arial" w:cs="Arial"/>
          <w:b/>
        </w:rPr>
        <w:t>Appendix I – Equipment and Staging</w:t>
      </w:r>
    </w:p>
    <w:p w14:paraId="08C61BB8" w14:textId="77777777" w:rsidR="00305A93" w:rsidRPr="00305A93" w:rsidRDefault="00305A93" w:rsidP="00305A93">
      <w:pPr>
        <w:rPr>
          <w:rFonts w:ascii="Arial" w:hAnsi="Arial" w:cs="Arial"/>
          <w:b/>
        </w:rPr>
      </w:pPr>
      <w:r w:rsidRPr="00305A93">
        <w:rPr>
          <w:rFonts w:ascii="Arial" w:hAnsi="Arial" w:cs="Arial"/>
          <w:b/>
        </w:rPr>
        <w:t>Equipment:</w:t>
      </w:r>
    </w:p>
    <w:p w14:paraId="067A03E2" w14:textId="764BD5F2" w:rsidR="00B70836" w:rsidRPr="00B70836" w:rsidRDefault="00305A93" w:rsidP="00B70836">
      <w:pPr>
        <w:numPr>
          <w:ilvl w:val="0"/>
          <w:numId w:val="6"/>
        </w:numPr>
        <w:spacing w:after="200" w:line="276" w:lineRule="auto"/>
        <w:rPr>
          <w:rFonts w:ascii="Arial" w:hAnsi="Arial" w:cs="Arial"/>
          <w:b/>
        </w:rPr>
      </w:pPr>
      <w:r w:rsidRPr="00305A93">
        <w:rPr>
          <w:rFonts w:ascii="Arial" w:hAnsi="Arial" w:cs="Arial"/>
        </w:rPr>
        <w:t>Projection Screen &amp; Video Projector suitable for expected audience</w:t>
      </w:r>
    </w:p>
    <w:p w14:paraId="3EEBED33" w14:textId="0A1BB93F"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rPr>
        <w:lastRenderedPageBreak/>
        <w:t>Remote computer/projector control available at lectern or presenter location</w:t>
      </w:r>
    </w:p>
    <w:p w14:paraId="7BF7A35A" w14:textId="77777777" w:rsidR="00305A93" w:rsidRPr="00305A93" w:rsidRDefault="00305A93" w:rsidP="00305A93">
      <w:pPr>
        <w:numPr>
          <w:ilvl w:val="2"/>
          <w:numId w:val="6"/>
        </w:numPr>
        <w:spacing w:after="200" w:line="276" w:lineRule="auto"/>
        <w:rPr>
          <w:rFonts w:ascii="Arial" w:hAnsi="Arial" w:cs="Arial"/>
          <w:b/>
        </w:rPr>
      </w:pPr>
      <w:r w:rsidRPr="00305A93">
        <w:rPr>
          <w:rFonts w:ascii="Arial" w:hAnsi="Arial" w:cs="Arial"/>
        </w:rPr>
        <w:t>In lieu of remote – detail a Rep to computer/projector control.</w:t>
      </w:r>
    </w:p>
    <w:p w14:paraId="6642AE20"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Presentation Computer</w:t>
      </w:r>
    </w:p>
    <w:p w14:paraId="4F1FA8B7" w14:textId="77777777" w:rsidR="00114757" w:rsidRDefault="00114757" w:rsidP="00114757">
      <w:pPr>
        <w:spacing w:after="200" w:line="276" w:lineRule="auto"/>
        <w:ind w:left="1440"/>
        <w:rPr>
          <w:rFonts w:ascii="Arial" w:hAnsi="Arial" w:cs="Arial"/>
          <w:b/>
        </w:rPr>
      </w:pPr>
    </w:p>
    <w:p w14:paraId="271EFA56" w14:textId="7B3F86B4"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b/>
        </w:rPr>
        <w:t>Note:</w:t>
      </w:r>
      <w:r w:rsidRPr="00305A93">
        <w:rPr>
          <w:rFonts w:ascii="Arial" w:hAnsi="Arial" w:cs="Arial"/>
        </w:rPr>
        <w:t xml:space="preserve">  It is strongly suggested that the entire program reside on this computer.</w:t>
      </w:r>
    </w:p>
    <w:p w14:paraId="6A76809E"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Back up Projector/Computer/Media as available.</w:t>
      </w:r>
    </w:p>
    <w:p w14:paraId="5F312342"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PA system suitable for expected audience</w:t>
      </w:r>
    </w:p>
    <w:p w14:paraId="7B229076" w14:textId="77777777"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rPr>
        <w:t>Microphones for Moderator and Panel</w:t>
      </w:r>
    </w:p>
    <w:p w14:paraId="780CF7E0" w14:textId="77777777" w:rsidR="00305A93" w:rsidRPr="00305A93" w:rsidRDefault="00305A93" w:rsidP="00305A93">
      <w:pPr>
        <w:numPr>
          <w:ilvl w:val="2"/>
          <w:numId w:val="6"/>
        </w:numPr>
        <w:spacing w:after="200" w:line="276" w:lineRule="auto"/>
        <w:rPr>
          <w:rFonts w:ascii="Arial" w:hAnsi="Arial" w:cs="Arial"/>
          <w:b/>
        </w:rPr>
      </w:pPr>
      <w:r w:rsidRPr="00305A93">
        <w:rPr>
          <w:rFonts w:ascii="Arial" w:hAnsi="Arial" w:cs="Arial"/>
        </w:rPr>
        <w:t>Optional Microphone (s) for audience</w:t>
      </w:r>
    </w:p>
    <w:p w14:paraId="248E33B4"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 xml:space="preserve">Lectern (optional) </w:t>
      </w:r>
    </w:p>
    <w:p w14:paraId="7E624672" w14:textId="77777777" w:rsidR="00305A93" w:rsidRPr="00305A93" w:rsidRDefault="00305A93" w:rsidP="00305A93">
      <w:pPr>
        <w:rPr>
          <w:rFonts w:ascii="Arial" w:hAnsi="Arial" w:cs="Arial"/>
          <w:b/>
        </w:rPr>
      </w:pPr>
      <w:r w:rsidRPr="00305A93">
        <w:rPr>
          <w:rFonts w:ascii="Arial" w:hAnsi="Arial" w:cs="Arial"/>
          <w:b/>
        </w:rPr>
        <w:t xml:space="preserve">Staging: </w:t>
      </w:r>
    </w:p>
    <w:p w14:paraId="1B357D40"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t>Arrange the projection screen for maximum visibility from the audience.</w:t>
      </w:r>
    </w:p>
    <w:p w14:paraId="6E12C136"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t>Equip with PA microphones</w:t>
      </w:r>
    </w:p>
    <w:p w14:paraId="608B20F6"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t>Place Lectern to one side of screen.  This will be used by presenters and moderator</w:t>
      </w:r>
    </w:p>
    <w:p w14:paraId="12159559" w14:textId="77777777" w:rsidR="005519F8" w:rsidRPr="00305A93" w:rsidRDefault="005519F8" w:rsidP="00305A93">
      <w:pPr>
        <w:rPr>
          <w:rFonts w:ascii="Arial" w:hAnsi="Arial" w:cs="Arial"/>
        </w:rPr>
      </w:pPr>
    </w:p>
    <w:p w14:paraId="0FC9EB9F" w14:textId="4D1BB9C8" w:rsidR="00B13952" w:rsidRDefault="0062332E" w:rsidP="000C5542">
      <w:pPr>
        <w:rPr>
          <w:rFonts w:ascii="Arial" w:hAnsi="Arial"/>
        </w:rPr>
      </w:pPr>
      <w:r w:rsidRPr="0062332E">
        <w:rPr>
          <w:rFonts w:ascii="Arial" w:hAnsi="Arial"/>
          <w:b/>
          <w:u w:val="single"/>
        </w:rPr>
        <w:t>IMPORTANT</w:t>
      </w:r>
      <w:r>
        <w:rPr>
          <w:rFonts w:ascii="Arial" w:hAnsi="Arial"/>
        </w:rPr>
        <w:t xml:space="preserve"> – Once you have completed outreach on this topic, p</w:t>
      </w:r>
      <w:r w:rsidR="00B678C1">
        <w:rPr>
          <w:rFonts w:ascii="Arial" w:hAnsi="Arial"/>
        </w:rPr>
        <w:t xml:space="preserve">lease help us track the outreach you have done by </w:t>
      </w:r>
      <w:r w:rsidR="00C76A72">
        <w:rPr>
          <w:rFonts w:ascii="Arial" w:hAnsi="Arial"/>
        </w:rPr>
        <w:t>e</w:t>
      </w:r>
      <w:r w:rsidR="000C1FE4">
        <w:rPr>
          <w:rFonts w:ascii="Arial" w:hAnsi="Arial"/>
        </w:rPr>
        <w:t xml:space="preserve">ntering a </w:t>
      </w:r>
      <w:r w:rsidR="009D1265">
        <w:rPr>
          <w:rFonts w:ascii="Arial" w:hAnsi="Arial"/>
        </w:rPr>
        <w:t>SAS</w:t>
      </w:r>
      <w:r w:rsidR="000C1FE4">
        <w:rPr>
          <w:rFonts w:ascii="Arial" w:hAnsi="Arial"/>
        </w:rPr>
        <w:t xml:space="preserve"> record.</w:t>
      </w:r>
      <w:r>
        <w:rPr>
          <w:rFonts w:ascii="Arial" w:hAnsi="Arial"/>
        </w:rPr>
        <w:t xml:space="preserve"> </w:t>
      </w:r>
    </w:p>
    <w:p w14:paraId="651C8F37" w14:textId="2990338C" w:rsidR="000C1FE4" w:rsidRDefault="0062332E" w:rsidP="000C5542">
      <w:pPr>
        <w:rPr>
          <w:rFonts w:ascii="Arial" w:hAnsi="Arial"/>
          <w:noProof/>
        </w:rPr>
      </w:pPr>
      <w:r>
        <w:rPr>
          <w:rFonts w:ascii="Arial" w:hAnsi="Arial"/>
        </w:rPr>
        <w:lastRenderedPageBreak/>
        <w:t xml:space="preserve"> </w:t>
      </w:r>
    </w:p>
    <w:p w14:paraId="1C165389" w14:textId="43A4880B" w:rsidR="00541CA3" w:rsidRPr="00C76A72" w:rsidRDefault="00541CA3" w:rsidP="000C5542">
      <w:pPr>
        <w:rPr>
          <w:rFonts w:ascii="Arial" w:hAnsi="Arial"/>
        </w:rPr>
      </w:pPr>
      <w:r w:rsidRPr="008959A6">
        <w:rPr>
          <w:rFonts w:ascii="Arial" w:hAnsi="Arial"/>
          <w:noProof/>
        </w:rPr>
        <w:drawing>
          <wp:inline distT="0" distB="0" distL="0" distR="0" wp14:anchorId="1A03DCF9" wp14:editId="2471B1E8">
            <wp:extent cx="5943600" cy="25469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546985"/>
                    </a:xfrm>
                    <a:prstGeom prst="rect">
                      <a:avLst/>
                    </a:prstGeom>
                  </pic:spPr>
                </pic:pic>
              </a:graphicData>
            </a:graphic>
          </wp:inline>
        </w:drawing>
      </w:r>
    </w:p>
    <w:sectPr w:rsidR="00541CA3" w:rsidRPr="00C76A72" w:rsidSect="00804107">
      <w:headerReference w:type="default" r:id="rId43"/>
      <w:footerReference w:type="default" r:id="rId44"/>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A7977C" w14:textId="77777777" w:rsidR="00DA274F" w:rsidRDefault="00DA274F" w:rsidP="00283474">
      <w:r>
        <w:separator/>
      </w:r>
    </w:p>
  </w:endnote>
  <w:endnote w:type="continuationSeparator" w:id="0">
    <w:p w14:paraId="22A001F0" w14:textId="77777777" w:rsidR="00DA274F" w:rsidRDefault="00DA274F" w:rsidP="00283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C8F41" w14:textId="2157609E" w:rsidR="001C6C55" w:rsidRPr="00804107" w:rsidRDefault="001C6C55">
    <w:pPr>
      <w:pStyle w:val="Footer"/>
      <w:rPr>
        <w:rFonts w:ascii="Arial" w:hAnsi="Arial" w:cs="Arial"/>
        <w:sz w:val="20"/>
        <w:szCs w:val="20"/>
      </w:rPr>
    </w:pPr>
    <w:r w:rsidRPr="00804107">
      <w:rPr>
        <w:rFonts w:ascii="Arial" w:hAnsi="Arial" w:cs="Arial"/>
        <w:sz w:val="20"/>
        <w:szCs w:val="20"/>
      </w:rPr>
      <w:fldChar w:fldCharType="begin"/>
    </w:r>
    <w:r w:rsidRPr="00804107">
      <w:rPr>
        <w:rFonts w:ascii="Arial" w:hAnsi="Arial" w:cs="Arial"/>
        <w:sz w:val="20"/>
        <w:szCs w:val="20"/>
      </w:rPr>
      <w:instrText xml:space="preserve"> DATE \@ "M/d/yy" </w:instrText>
    </w:r>
    <w:r w:rsidRPr="00804107">
      <w:rPr>
        <w:rFonts w:ascii="Arial" w:hAnsi="Arial" w:cs="Arial"/>
        <w:sz w:val="20"/>
        <w:szCs w:val="20"/>
      </w:rPr>
      <w:fldChar w:fldCharType="separate"/>
    </w:r>
    <w:r w:rsidR="00D43FDA">
      <w:rPr>
        <w:rFonts w:ascii="Arial" w:hAnsi="Arial" w:cs="Arial"/>
        <w:noProof/>
        <w:sz w:val="20"/>
        <w:szCs w:val="20"/>
      </w:rPr>
      <w:t>5/3/22</w:t>
    </w:r>
    <w:r w:rsidRPr="00804107">
      <w:rPr>
        <w:rFonts w:ascii="Arial" w:hAnsi="Arial" w:cs="Arial"/>
        <w:sz w:val="20"/>
        <w:szCs w:val="20"/>
      </w:rPr>
      <w:fldChar w:fldCharType="end"/>
    </w:r>
    <w:r w:rsidRPr="00804107">
      <w:rPr>
        <w:rFonts w:ascii="Arial" w:hAnsi="Arial" w:cs="Arial"/>
        <w:sz w:val="20"/>
        <w:szCs w:val="20"/>
      </w:rPr>
      <w:tab/>
    </w:r>
    <w:r w:rsidRPr="00804107">
      <w:rPr>
        <w:rFonts w:ascii="Arial" w:hAnsi="Arial" w:cs="Arial"/>
        <w:sz w:val="20"/>
        <w:szCs w:val="20"/>
      </w:rPr>
      <w:tab/>
      <w:t xml:space="preserve">Page </w:t>
    </w:r>
    <w:r w:rsidRPr="00804107">
      <w:rPr>
        <w:rStyle w:val="PageNumber"/>
        <w:rFonts w:ascii="Arial" w:hAnsi="Arial" w:cs="Arial"/>
        <w:sz w:val="20"/>
        <w:szCs w:val="20"/>
      </w:rPr>
      <w:fldChar w:fldCharType="begin"/>
    </w:r>
    <w:r w:rsidRPr="00804107">
      <w:rPr>
        <w:rStyle w:val="PageNumber"/>
        <w:rFonts w:ascii="Arial" w:hAnsi="Arial" w:cs="Arial"/>
        <w:sz w:val="20"/>
        <w:szCs w:val="20"/>
      </w:rPr>
      <w:instrText xml:space="preserve"> PAGE </w:instrText>
    </w:r>
    <w:r w:rsidRPr="00804107">
      <w:rPr>
        <w:rStyle w:val="PageNumber"/>
        <w:rFonts w:ascii="Arial" w:hAnsi="Arial" w:cs="Arial"/>
        <w:sz w:val="20"/>
        <w:szCs w:val="20"/>
      </w:rPr>
      <w:fldChar w:fldCharType="separate"/>
    </w:r>
    <w:r w:rsidR="00D43FDA">
      <w:rPr>
        <w:rStyle w:val="PageNumber"/>
        <w:rFonts w:ascii="Arial" w:hAnsi="Arial" w:cs="Arial"/>
        <w:noProof/>
        <w:sz w:val="20"/>
        <w:szCs w:val="20"/>
      </w:rPr>
      <w:t>20</w:t>
    </w:r>
    <w:r w:rsidRPr="00804107">
      <w:rPr>
        <w:rStyle w:val="PageNumbe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18C714" w14:textId="77777777" w:rsidR="00DA274F" w:rsidRDefault="00DA274F" w:rsidP="00283474">
      <w:r>
        <w:separator/>
      </w:r>
    </w:p>
  </w:footnote>
  <w:footnote w:type="continuationSeparator" w:id="0">
    <w:p w14:paraId="2999264E" w14:textId="77777777" w:rsidR="00DA274F" w:rsidRDefault="00DA274F" w:rsidP="00283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42AEA" w14:textId="19D07B15" w:rsidR="009D42C2" w:rsidRDefault="00475B1C">
    <w:pPr>
      <w:pStyle w:val="Header"/>
    </w:pPr>
    <w:r w:rsidRPr="00475B1C">
      <w:rPr>
        <w:rFonts w:ascii="Arial" w:hAnsi="Arial"/>
        <w:b/>
        <w:bCs/>
      </w:rPr>
      <w:t>2022/03-03-242(I)P</w:t>
    </w:r>
    <w:r>
      <w:rPr>
        <w:rFonts w:ascii="Arial" w:hAnsi="Arial"/>
        <w:b/>
        <w:bCs/>
      </w:rPr>
      <w:t xml:space="preserve">P  </w:t>
    </w:r>
    <w:r>
      <w:rPr>
        <w:rFonts w:ascii="Arial" w:hAnsi="Arial"/>
        <w:bCs/>
      </w:rPr>
      <w:t xml:space="preserve">Topic </w:t>
    </w:r>
    <w:r w:rsidR="009D42C2">
      <w:rPr>
        <w:rFonts w:ascii="Arial" w:hAnsi="Arial"/>
      </w:rPr>
      <w:t>of the Month –</w:t>
    </w:r>
    <w:r w:rsidR="00461344">
      <w:rPr>
        <w:rFonts w:ascii="Arial" w:hAnsi="Arial"/>
      </w:rPr>
      <w:t xml:space="preserve">CFIT &amp; </w:t>
    </w:r>
    <w:r>
      <w:rPr>
        <w:rFonts w:ascii="Arial" w:hAnsi="Arial"/>
      </w:rPr>
      <w:t>Bias</w:t>
    </w:r>
    <w:r w:rsidR="00461344">
      <w:rPr>
        <w:rFonts w:ascii="Arial" w:hAnsi="Arial"/>
      </w:rPr>
      <w:t xml:space="preserve">   </w:t>
    </w:r>
    <w:r w:rsidR="009D42C2">
      <w:rPr>
        <w:rFonts w:ascii="Arial" w:hAnsi="Arial"/>
      </w:rPr>
      <w:t xml:space="preserve">Rev 0  </w:t>
    </w:r>
    <w:r w:rsidR="00D07BC3">
      <w:rPr>
        <w:rFonts w:ascii="Arial" w:hAnsi="Arial"/>
      </w:rPr>
      <w:t>3</w:t>
    </w:r>
    <w:r w:rsidR="00461344">
      <w:rPr>
        <w:rFonts w:ascii="Arial" w:hAnsi="Arial"/>
      </w:rPr>
      <w:t xml:space="preserve"> </w:t>
    </w:r>
    <w:r>
      <w:rPr>
        <w:rFonts w:ascii="Arial" w:hAnsi="Arial"/>
      </w:rPr>
      <w:t>March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93256"/>
    <w:multiLevelType w:val="hybridMultilevel"/>
    <w:tmpl w:val="A300C64E"/>
    <w:lvl w:ilvl="0" w:tplc="31001F30">
      <w:start w:val="1"/>
      <w:numFmt w:val="bullet"/>
      <w:lvlText w:val="•"/>
      <w:lvlJc w:val="left"/>
      <w:pPr>
        <w:tabs>
          <w:tab w:val="num" w:pos="720"/>
        </w:tabs>
        <w:ind w:left="720" w:hanging="360"/>
      </w:pPr>
      <w:rPr>
        <w:rFonts w:ascii="Arial" w:hAnsi="Arial" w:hint="default"/>
      </w:rPr>
    </w:lvl>
    <w:lvl w:ilvl="1" w:tplc="BEC05E4A" w:tentative="1">
      <w:start w:val="1"/>
      <w:numFmt w:val="bullet"/>
      <w:lvlText w:val="•"/>
      <w:lvlJc w:val="left"/>
      <w:pPr>
        <w:tabs>
          <w:tab w:val="num" w:pos="1440"/>
        </w:tabs>
        <w:ind w:left="1440" w:hanging="360"/>
      </w:pPr>
      <w:rPr>
        <w:rFonts w:ascii="Arial" w:hAnsi="Arial" w:hint="default"/>
      </w:rPr>
    </w:lvl>
    <w:lvl w:ilvl="2" w:tplc="C058A456" w:tentative="1">
      <w:start w:val="1"/>
      <w:numFmt w:val="bullet"/>
      <w:lvlText w:val="•"/>
      <w:lvlJc w:val="left"/>
      <w:pPr>
        <w:tabs>
          <w:tab w:val="num" w:pos="2160"/>
        </w:tabs>
        <w:ind w:left="2160" w:hanging="360"/>
      </w:pPr>
      <w:rPr>
        <w:rFonts w:ascii="Arial" w:hAnsi="Arial" w:hint="default"/>
      </w:rPr>
    </w:lvl>
    <w:lvl w:ilvl="3" w:tplc="14485846" w:tentative="1">
      <w:start w:val="1"/>
      <w:numFmt w:val="bullet"/>
      <w:lvlText w:val="•"/>
      <w:lvlJc w:val="left"/>
      <w:pPr>
        <w:tabs>
          <w:tab w:val="num" w:pos="2880"/>
        </w:tabs>
        <w:ind w:left="2880" w:hanging="360"/>
      </w:pPr>
      <w:rPr>
        <w:rFonts w:ascii="Arial" w:hAnsi="Arial" w:hint="default"/>
      </w:rPr>
    </w:lvl>
    <w:lvl w:ilvl="4" w:tplc="D7820F58" w:tentative="1">
      <w:start w:val="1"/>
      <w:numFmt w:val="bullet"/>
      <w:lvlText w:val="•"/>
      <w:lvlJc w:val="left"/>
      <w:pPr>
        <w:tabs>
          <w:tab w:val="num" w:pos="3600"/>
        </w:tabs>
        <w:ind w:left="3600" w:hanging="360"/>
      </w:pPr>
      <w:rPr>
        <w:rFonts w:ascii="Arial" w:hAnsi="Arial" w:hint="default"/>
      </w:rPr>
    </w:lvl>
    <w:lvl w:ilvl="5" w:tplc="F41EC5B0" w:tentative="1">
      <w:start w:val="1"/>
      <w:numFmt w:val="bullet"/>
      <w:lvlText w:val="•"/>
      <w:lvlJc w:val="left"/>
      <w:pPr>
        <w:tabs>
          <w:tab w:val="num" w:pos="4320"/>
        </w:tabs>
        <w:ind w:left="4320" w:hanging="360"/>
      </w:pPr>
      <w:rPr>
        <w:rFonts w:ascii="Arial" w:hAnsi="Arial" w:hint="default"/>
      </w:rPr>
    </w:lvl>
    <w:lvl w:ilvl="6" w:tplc="889EBE4C" w:tentative="1">
      <w:start w:val="1"/>
      <w:numFmt w:val="bullet"/>
      <w:lvlText w:val="•"/>
      <w:lvlJc w:val="left"/>
      <w:pPr>
        <w:tabs>
          <w:tab w:val="num" w:pos="5040"/>
        </w:tabs>
        <w:ind w:left="5040" w:hanging="360"/>
      </w:pPr>
      <w:rPr>
        <w:rFonts w:ascii="Arial" w:hAnsi="Arial" w:hint="default"/>
      </w:rPr>
    </w:lvl>
    <w:lvl w:ilvl="7" w:tplc="0732499A" w:tentative="1">
      <w:start w:val="1"/>
      <w:numFmt w:val="bullet"/>
      <w:lvlText w:val="•"/>
      <w:lvlJc w:val="left"/>
      <w:pPr>
        <w:tabs>
          <w:tab w:val="num" w:pos="5760"/>
        </w:tabs>
        <w:ind w:left="5760" w:hanging="360"/>
      </w:pPr>
      <w:rPr>
        <w:rFonts w:ascii="Arial" w:hAnsi="Arial" w:hint="default"/>
      </w:rPr>
    </w:lvl>
    <w:lvl w:ilvl="8" w:tplc="FCCA780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3207503"/>
    <w:multiLevelType w:val="hybridMultilevel"/>
    <w:tmpl w:val="79D67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A14CE5"/>
    <w:multiLevelType w:val="hybridMultilevel"/>
    <w:tmpl w:val="70DE7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FA44F8"/>
    <w:multiLevelType w:val="hybridMultilevel"/>
    <w:tmpl w:val="54BC28E8"/>
    <w:lvl w:ilvl="0" w:tplc="9D368F30">
      <w:start w:val="1"/>
      <w:numFmt w:val="bullet"/>
      <w:lvlText w:val="•"/>
      <w:lvlJc w:val="left"/>
      <w:pPr>
        <w:tabs>
          <w:tab w:val="num" w:pos="720"/>
        </w:tabs>
        <w:ind w:left="720" w:hanging="360"/>
      </w:pPr>
      <w:rPr>
        <w:rFonts w:ascii="Arial" w:hAnsi="Arial" w:hint="default"/>
      </w:rPr>
    </w:lvl>
    <w:lvl w:ilvl="1" w:tplc="CF7EB36A" w:tentative="1">
      <w:start w:val="1"/>
      <w:numFmt w:val="bullet"/>
      <w:lvlText w:val="•"/>
      <w:lvlJc w:val="left"/>
      <w:pPr>
        <w:tabs>
          <w:tab w:val="num" w:pos="1440"/>
        </w:tabs>
        <w:ind w:left="1440" w:hanging="360"/>
      </w:pPr>
      <w:rPr>
        <w:rFonts w:ascii="Arial" w:hAnsi="Arial" w:hint="default"/>
      </w:rPr>
    </w:lvl>
    <w:lvl w:ilvl="2" w:tplc="74DC8D9C" w:tentative="1">
      <w:start w:val="1"/>
      <w:numFmt w:val="bullet"/>
      <w:lvlText w:val="•"/>
      <w:lvlJc w:val="left"/>
      <w:pPr>
        <w:tabs>
          <w:tab w:val="num" w:pos="2160"/>
        </w:tabs>
        <w:ind w:left="2160" w:hanging="360"/>
      </w:pPr>
      <w:rPr>
        <w:rFonts w:ascii="Arial" w:hAnsi="Arial" w:hint="default"/>
      </w:rPr>
    </w:lvl>
    <w:lvl w:ilvl="3" w:tplc="198A05AC" w:tentative="1">
      <w:start w:val="1"/>
      <w:numFmt w:val="bullet"/>
      <w:lvlText w:val="•"/>
      <w:lvlJc w:val="left"/>
      <w:pPr>
        <w:tabs>
          <w:tab w:val="num" w:pos="2880"/>
        </w:tabs>
        <w:ind w:left="2880" w:hanging="360"/>
      </w:pPr>
      <w:rPr>
        <w:rFonts w:ascii="Arial" w:hAnsi="Arial" w:hint="default"/>
      </w:rPr>
    </w:lvl>
    <w:lvl w:ilvl="4" w:tplc="192CF67C" w:tentative="1">
      <w:start w:val="1"/>
      <w:numFmt w:val="bullet"/>
      <w:lvlText w:val="•"/>
      <w:lvlJc w:val="left"/>
      <w:pPr>
        <w:tabs>
          <w:tab w:val="num" w:pos="3600"/>
        </w:tabs>
        <w:ind w:left="3600" w:hanging="360"/>
      </w:pPr>
      <w:rPr>
        <w:rFonts w:ascii="Arial" w:hAnsi="Arial" w:hint="default"/>
      </w:rPr>
    </w:lvl>
    <w:lvl w:ilvl="5" w:tplc="96363D18" w:tentative="1">
      <w:start w:val="1"/>
      <w:numFmt w:val="bullet"/>
      <w:lvlText w:val="•"/>
      <w:lvlJc w:val="left"/>
      <w:pPr>
        <w:tabs>
          <w:tab w:val="num" w:pos="4320"/>
        </w:tabs>
        <w:ind w:left="4320" w:hanging="360"/>
      </w:pPr>
      <w:rPr>
        <w:rFonts w:ascii="Arial" w:hAnsi="Arial" w:hint="default"/>
      </w:rPr>
    </w:lvl>
    <w:lvl w:ilvl="6" w:tplc="191C8E24" w:tentative="1">
      <w:start w:val="1"/>
      <w:numFmt w:val="bullet"/>
      <w:lvlText w:val="•"/>
      <w:lvlJc w:val="left"/>
      <w:pPr>
        <w:tabs>
          <w:tab w:val="num" w:pos="5040"/>
        </w:tabs>
        <w:ind w:left="5040" w:hanging="360"/>
      </w:pPr>
      <w:rPr>
        <w:rFonts w:ascii="Arial" w:hAnsi="Arial" w:hint="default"/>
      </w:rPr>
    </w:lvl>
    <w:lvl w:ilvl="7" w:tplc="9BFCBE80" w:tentative="1">
      <w:start w:val="1"/>
      <w:numFmt w:val="bullet"/>
      <w:lvlText w:val="•"/>
      <w:lvlJc w:val="left"/>
      <w:pPr>
        <w:tabs>
          <w:tab w:val="num" w:pos="5760"/>
        </w:tabs>
        <w:ind w:left="5760" w:hanging="360"/>
      </w:pPr>
      <w:rPr>
        <w:rFonts w:ascii="Arial" w:hAnsi="Arial" w:hint="default"/>
      </w:rPr>
    </w:lvl>
    <w:lvl w:ilvl="8" w:tplc="CADAA7A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9166440"/>
    <w:multiLevelType w:val="hybridMultilevel"/>
    <w:tmpl w:val="5BDA3A1A"/>
    <w:lvl w:ilvl="0" w:tplc="63B6AFF2">
      <w:start w:val="1"/>
      <w:numFmt w:val="bullet"/>
      <w:lvlText w:val="•"/>
      <w:lvlJc w:val="left"/>
      <w:pPr>
        <w:tabs>
          <w:tab w:val="num" w:pos="720"/>
        </w:tabs>
        <w:ind w:left="720" w:hanging="360"/>
      </w:pPr>
      <w:rPr>
        <w:rFonts w:ascii="Arial" w:hAnsi="Arial" w:hint="default"/>
      </w:rPr>
    </w:lvl>
    <w:lvl w:ilvl="1" w:tplc="53B0E25A" w:tentative="1">
      <w:start w:val="1"/>
      <w:numFmt w:val="bullet"/>
      <w:lvlText w:val="•"/>
      <w:lvlJc w:val="left"/>
      <w:pPr>
        <w:tabs>
          <w:tab w:val="num" w:pos="1440"/>
        </w:tabs>
        <w:ind w:left="1440" w:hanging="360"/>
      </w:pPr>
      <w:rPr>
        <w:rFonts w:ascii="Arial" w:hAnsi="Arial" w:hint="default"/>
      </w:rPr>
    </w:lvl>
    <w:lvl w:ilvl="2" w:tplc="268AE170" w:tentative="1">
      <w:start w:val="1"/>
      <w:numFmt w:val="bullet"/>
      <w:lvlText w:val="•"/>
      <w:lvlJc w:val="left"/>
      <w:pPr>
        <w:tabs>
          <w:tab w:val="num" w:pos="2160"/>
        </w:tabs>
        <w:ind w:left="2160" w:hanging="360"/>
      </w:pPr>
      <w:rPr>
        <w:rFonts w:ascii="Arial" w:hAnsi="Arial" w:hint="default"/>
      </w:rPr>
    </w:lvl>
    <w:lvl w:ilvl="3" w:tplc="322AD0A8" w:tentative="1">
      <w:start w:val="1"/>
      <w:numFmt w:val="bullet"/>
      <w:lvlText w:val="•"/>
      <w:lvlJc w:val="left"/>
      <w:pPr>
        <w:tabs>
          <w:tab w:val="num" w:pos="2880"/>
        </w:tabs>
        <w:ind w:left="2880" w:hanging="360"/>
      </w:pPr>
      <w:rPr>
        <w:rFonts w:ascii="Arial" w:hAnsi="Arial" w:hint="default"/>
      </w:rPr>
    </w:lvl>
    <w:lvl w:ilvl="4" w:tplc="48EC1E22" w:tentative="1">
      <w:start w:val="1"/>
      <w:numFmt w:val="bullet"/>
      <w:lvlText w:val="•"/>
      <w:lvlJc w:val="left"/>
      <w:pPr>
        <w:tabs>
          <w:tab w:val="num" w:pos="3600"/>
        </w:tabs>
        <w:ind w:left="3600" w:hanging="360"/>
      </w:pPr>
      <w:rPr>
        <w:rFonts w:ascii="Arial" w:hAnsi="Arial" w:hint="default"/>
      </w:rPr>
    </w:lvl>
    <w:lvl w:ilvl="5" w:tplc="50FE8FBC" w:tentative="1">
      <w:start w:val="1"/>
      <w:numFmt w:val="bullet"/>
      <w:lvlText w:val="•"/>
      <w:lvlJc w:val="left"/>
      <w:pPr>
        <w:tabs>
          <w:tab w:val="num" w:pos="4320"/>
        </w:tabs>
        <w:ind w:left="4320" w:hanging="360"/>
      </w:pPr>
      <w:rPr>
        <w:rFonts w:ascii="Arial" w:hAnsi="Arial" w:hint="default"/>
      </w:rPr>
    </w:lvl>
    <w:lvl w:ilvl="6" w:tplc="AC969786" w:tentative="1">
      <w:start w:val="1"/>
      <w:numFmt w:val="bullet"/>
      <w:lvlText w:val="•"/>
      <w:lvlJc w:val="left"/>
      <w:pPr>
        <w:tabs>
          <w:tab w:val="num" w:pos="5040"/>
        </w:tabs>
        <w:ind w:left="5040" w:hanging="360"/>
      </w:pPr>
      <w:rPr>
        <w:rFonts w:ascii="Arial" w:hAnsi="Arial" w:hint="default"/>
      </w:rPr>
    </w:lvl>
    <w:lvl w:ilvl="7" w:tplc="5D6081C2" w:tentative="1">
      <w:start w:val="1"/>
      <w:numFmt w:val="bullet"/>
      <w:lvlText w:val="•"/>
      <w:lvlJc w:val="left"/>
      <w:pPr>
        <w:tabs>
          <w:tab w:val="num" w:pos="5760"/>
        </w:tabs>
        <w:ind w:left="5760" w:hanging="360"/>
      </w:pPr>
      <w:rPr>
        <w:rFonts w:ascii="Arial" w:hAnsi="Arial" w:hint="default"/>
      </w:rPr>
    </w:lvl>
    <w:lvl w:ilvl="8" w:tplc="7936866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DE903AD"/>
    <w:multiLevelType w:val="hybridMultilevel"/>
    <w:tmpl w:val="526ED45C"/>
    <w:lvl w:ilvl="0" w:tplc="48682300">
      <w:start w:val="1"/>
      <w:numFmt w:val="bullet"/>
      <w:lvlText w:val="•"/>
      <w:lvlJc w:val="left"/>
      <w:pPr>
        <w:tabs>
          <w:tab w:val="num" w:pos="720"/>
        </w:tabs>
        <w:ind w:left="720" w:hanging="360"/>
      </w:pPr>
      <w:rPr>
        <w:rFonts w:ascii="Arial" w:hAnsi="Arial" w:hint="default"/>
      </w:rPr>
    </w:lvl>
    <w:lvl w:ilvl="1" w:tplc="2C90D654" w:tentative="1">
      <w:start w:val="1"/>
      <w:numFmt w:val="bullet"/>
      <w:lvlText w:val="•"/>
      <w:lvlJc w:val="left"/>
      <w:pPr>
        <w:tabs>
          <w:tab w:val="num" w:pos="1440"/>
        </w:tabs>
        <w:ind w:left="1440" w:hanging="360"/>
      </w:pPr>
      <w:rPr>
        <w:rFonts w:ascii="Arial" w:hAnsi="Arial" w:hint="default"/>
      </w:rPr>
    </w:lvl>
    <w:lvl w:ilvl="2" w:tplc="E086FD76" w:tentative="1">
      <w:start w:val="1"/>
      <w:numFmt w:val="bullet"/>
      <w:lvlText w:val="•"/>
      <w:lvlJc w:val="left"/>
      <w:pPr>
        <w:tabs>
          <w:tab w:val="num" w:pos="2160"/>
        </w:tabs>
        <w:ind w:left="2160" w:hanging="360"/>
      </w:pPr>
      <w:rPr>
        <w:rFonts w:ascii="Arial" w:hAnsi="Arial" w:hint="default"/>
      </w:rPr>
    </w:lvl>
    <w:lvl w:ilvl="3" w:tplc="4770FD5A" w:tentative="1">
      <w:start w:val="1"/>
      <w:numFmt w:val="bullet"/>
      <w:lvlText w:val="•"/>
      <w:lvlJc w:val="left"/>
      <w:pPr>
        <w:tabs>
          <w:tab w:val="num" w:pos="2880"/>
        </w:tabs>
        <w:ind w:left="2880" w:hanging="360"/>
      </w:pPr>
      <w:rPr>
        <w:rFonts w:ascii="Arial" w:hAnsi="Arial" w:hint="default"/>
      </w:rPr>
    </w:lvl>
    <w:lvl w:ilvl="4" w:tplc="F62A2CE8" w:tentative="1">
      <w:start w:val="1"/>
      <w:numFmt w:val="bullet"/>
      <w:lvlText w:val="•"/>
      <w:lvlJc w:val="left"/>
      <w:pPr>
        <w:tabs>
          <w:tab w:val="num" w:pos="3600"/>
        </w:tabs>
        <w:ind w:left="3600" w:hanging="360"/>
      </w:pPr>
      <w:rPr>
        <w:rFonts w:ascii="Arial" w:hAnsi="Arial" w:hint="default"/>
      </w:rPr>
    </w:lvl>
    <w:lvl w:ilvl="5" w:tplc="3BE63530" w:tentative="1">
      <w:start w:val="1"/>
      <w:numFmt w:val="bullet"/>
      <w:lvlText w:val="•"/>
      <w:lvlJc w:val="left"/>
      <w:pPr>
        <w:tabs>
          <w:tab w:val="num" w:pos="4320"/>
        </w:tabs>
        <w:ind w:left="4320" w:hanging="360"/>
      </w:pPr>
      <w:rPr>
        <w:rFonts w:ascii="Arial" w:hAnsi="Arial" w:hint="default"/>
      </w:rPr>
    </w:lvl>
    <w:lvl w:ilvl="6" w:tplc="011E418E" w:tentative="1">
      <w:start w:val="1"/>
      <w:numFmt w:val="bullet"/>
      <w:lvlText w:val="•"/>
      <w:lvlJc w:val="left"/>
      <w:pPr>
        <w:tabs>
          <w:tab w:val="num" w:pos="5040"/>
        </w:tabs>
        <w:ind w:left="5040" w:hanging="360"/>
      </w:pPr>
      <w:rPr>
        <w:rFonts w:ascii="Arial" w:hAnsi="Arial" w:hint="default"/>
      </w:rPr>
    </w:lvl>
    <w:lvl w:ilvl="7" w:tplc="643017AA" w:tentative="1">
      <w:start w:val="1"/>
      <w:numFmt w:val="bullet"/>
      <w:lvlText w:val="•"/>
      <w:lvlJc w:val="left"/>
      <w:pPr>
        <w:tabs>
          <w:tab w:val="num" w:pos="5760"/>
        </w:tabs>
        <w:ind w:left="5760" w:hanging="360"/>
      </w:pPr>
      <w:rPr>
        <w:rFonts w:ascii="Arial" w:hAnsi="Arial" w:hint="default"/>
      </w:rPr>
    </w:lvl>
    <w:lvl w:ilvl="8" w:tplc="518CC61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35867FF"/>
    <w:multiLevelType w:val="multilevel"/>
    <w:tmpl w:val="02282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DD5054"/>
    <w:multiLevelType w:val="hybridMultilevel"/>
    <w:tmpl w:val="B916FD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83624D0"/>
    <w:multiLevelType w:val="hybridMultilevel"/>
    <w:tmpl w:val="FA484CD4"/>
    <w:lvl w:ilvl="0" w:tplc="C0003D44">
      <w:start w:val="1"/>
      <w:numFmt w:val="bullet"/>
      <w:lvlText w:val="•"/>
      <w:lvlJc w:val="left"/>
      <w:pPr>
        <w:tabs>
          <w:tab w:val="num" w:pos="720"/>
        </w:tabs>
        <w:ind w:left="720" w:hanging="360"/>
      </w:pPr>
      <w:rPr>
        <w:rFonts w:ascii="Arial" w:hAnsi="Arial" w:hint="default"/>
      </w:rPr>
    </w:lvl>
    <w:lvl w:ilvl="1" w:tplc="ACD6100E" w:tentative="1">
      <w:start w:val="1"/>
      <w:numFmt w:val="bullet"/>
      <w:lvlText w:val="•"/>
      <w:lvlJc w:val="left"/>
      <w:pPr>
        <w:tabs>
          <w:tab w:val="num" w:pos="1440"/>
        </w:tabs>
        <w:ind w:left="1440" w:hanging="360"/>
      </w:pPr>
      <w:rPr>
        <w:rFonts w:ascii="Arial" w:hAnsi="Arial" w:hint="default"/>
      </w:rPr>
    </w:lvl>
    <w:lvl w:ilvl="2" w:tplc="3A066BA4" w:tentative="1">
      <w:start w:val="1"/>
      <w:numFmt w:val="bullet"/>
      <w:lvlText w:val="•"/>
      <w:lvlJc w:val="left"/>
      <w:pPr>
        <w:tabs>
          <w:tab w:val="num" w:pos="2160"/>
        </w:tabs>
        <w:ind w:left="2160" w:hanging="360"/>
      </w:pPr>
      <w:rPr>
        <w:rFonts w:ascii="Arial" w:hAnsi="Arial" w:hint="default"/>
      </w:rPr>
    </w:lvl>
    <w:lvl w:ilvl="3" w:tplc="CA525606" w:tentative="1">
      <w:start w:val="1"/>
      <w:numFmt w:val="bullet"/>
      <w:lvlText w:val="•"/>
      <w:lvlJc w:val="left"/>
      <w:pPr>
        <w:tabs>
          <w:tab w:val="num" w:pos="2880"/>
        </w:tabs>
        <w:ind w:left="2880" w:hanging="360"/>
      </w:pPr>
      <w:rPr>
        <w:rFonts w:ascii="Arial" w:hAnsi="Arial" w:hint="default"/>
      </w:rPr>
    </w:lvl>
    <w:lvl w:ilvl="4" w:tplc="896C7796" w:tentative="1">
      <w:start w:val="1"/>
      <w:numFmt w:val="bullet"/>
      <w:lvlText w:val="•"/>
      <w:lvlJc w:val="left"/>
      <w:pPr>
        <w:tabs>
          <w:tab w:val="num" w:pos="3600"/>
        </w:tabs>
        <w:ind w:left="3600" w:hanging="360"/>
      </w:pPr>
      <w:rPr>
        <w:rFonts w:ascii="Arial" w:hAnsi="Arial" w:hint="default"/>
      </w:rPr>
    </w:lvl>
    <w:lvl w:ilvl="5" w:tplc="22C67D9C" w:tentative="1">
      <w:start w:val="1"/>
      <w:numFmt w:val="bullet"/>
      <w:lvlText w:val="•"/>
      <w:lvlJc w:val="left"/>
      <w:pPr>
        <w:tabs>
          <w:tab w:val="num" w:pos="4320"/>
        </w:tabs>
        <w:ind w:left="4320" w:hanging="360"/>
      </w:pPr>
      <w:rPr>
        <w:rFonts w:ascii="Arial" w:hAnsi="Arial" w:hint="default"/>
      </w:rPr>
    </w:lvl>
    <w:lvl w:ilvl="6" w:tplc="3426E34C" w:tentative="1">
      <w:start w:val="1"/>
      <w:numFmt w:val="bullet"/>
      <w:lvlText w:val="•"/>
      <w:lvlJc w:val="left"/>
      <w:pPr>
        <w:tabs>
          <w:tab w:val="num" w:pos="5040"/>
        </w:tabs>
        <w:ind w:left="5040" w:hanging="360"/>
      </w:pPr>
      <w:rPr>
        <w:rFonts w:ascii="Arial" w:hAnsi="Arial" w:hint="default"/>
      </w:rPr>
    </w:lvl>
    <w:lvl w:ilvl="7" w:tplc="5E80CC6A" w:tentative="1">
      <w:start w:val="1"/>
      <w:numFmt w:val="bullet"/>
      <w:lvlText w:val="•"/>
      <w:lvlJc w:val="left"/>
      <w:pPr>
        <w:tabs>
          <w:tab w:val="num" w:pos="5760"/>
        </w:tabs>
        <w:ind w:left="5760" w:hanging="360"/>
      </w:pPr>
      <w:rPr>
        <w:rFonts w:ascii="Arial" w:hAnsi="Arial" w:hint="default"/>
      </w:rPr>
    </w:lvl>
    <w:lvl w:ilvl="8" w:tplc="8C9E13C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F3F1FCB"/>
    <w:multiLevelType w:val="hybridMultilevel"/>
    <w:tmpl w:val="66BE0C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A33140"/>
    <w:multiLevelType w:val="hybridMultilevel"/>
    <w:tmpl w:val="5A561C4E"/>
    <w:lvl w:ilvl="0" w:tplc="44A6203C">
      <w:start w:val="1"/>
      <w:numFmt w:val="bullet"/>
      <w:lvlText w:val="•"/>
      <w:lvlJc w:val="left"/>
      <w:pPr>
        <w:tabs>
          <w:tab w:val="num" w:pos="720"/>
        </w:tabs>
        <w:ind w:left="720" w:hanging="360"/>
      </w:pPr>
      <w:rPr>
        <w:rFonts w:ascii="Arial" w:hAnsi="Arial" w:hint="default"/>
      </w:rPr>
    </w:lvl>
    <w:lvl w:ilvl="1" w:tplc="1D8E56F4" w:tentative="1">
      <w:start w:val="1"/>
      <w:numFmt w:val="bullet"/>
      <w:lvlText w:val="•"/>
      <w:lvlJc w:val="left"/>
      <w:pPr>
        <w:tabs>
          <w:tab w:val="num" w:pos="1440"/>
        </w:tabs>
        <w:ind w:left="1440" w:hanging="360"/>
      </w:pPr>
      <w:rPr>
        <w:rFonts w:ascii="Arial" w:hAnsi="Arial" w:hint="default"/>
      </w:rPr>
    </w:lvl>
    <w:lvl w:ilvl="2" w:tplc="5AEC664E" w:tentative="1">
      <w:start w:val="1"/>
      <w:numFmt w:val="bullet"/>
      <w:lvlText w:val="•"/>
      <w:lvlJc w:val="left"/>
      <w:pPr>
        <w:tabs>
          <w:tab w:val="num" w:pos="2160"/>
        </w:tabs>
        <w:ind w:left="2160" w:hanging="360"/>
      </w:pPr>
      <w:rPr>
        <w:rFonts w:ascii="Arial" w:hAnsi="Arial" w:hint="default"/>
      </w:rPr>
    </w:lvl>
    <w:lvl w:ilvl="3" w:tplc="4ED0EEC2" w:tentative="1">
      <w:start w:val="1"/>
      <w:numFmt w:val="bullet"/>
      <w:lvlText w:val="•"/>
      <w:lvlJc w:val="left"/>
      <w:pPr>
        <w:tabs>
          <w:tab w:val="num" w:pos="2880"/>
        </w:tabs>
        <w:ind w:left="2880" w:hanging="360"/>
      </w:pPr>
      <w:rPr>
        <w:rFonts w:ascii="Arial" w:hAnsi="Arial" w:hint="default"/>
      </w:rPr>
    </w:lvl>
    <w:lvl w:ilvl="4" w:tplc="363A9E48" w:tentative="1">
      <w:start w:val="1"/>
      <w:numFmt w:val="bullet"/>
      <w:lvlText w:val="•"/>
      <w:lvlJc w:val="left"/>
      <w:pPr>
        <w:tabs>
          <w:tab w:val="num" w:pos="3600"/>
        </w:tabs>
        <w:ind w:left="3600" w:hanging="360"/>
      </w:pPr>
      <w:rPr>
        <w:rFonts w:ascii="Arial" w:hAnsi="Arial" w:hint="default"/>
      </w:rPr>
    </w:lvl>
    <w:lvl w:ilvl="5" w:tplc="9A6C97CE" w:tentative="1">
      <w:start w:val="1"/>
      <w:numFmt w:val="bullet"/>
      <w:lvlText w:val="•"/>
      <w:lvlJc w:val="left"/>
      <w:pPr>
        <w:tabs>
          <w:tab w:val="num" w:pos="4320"/>
        </w:tabs>
        <w:ind w:left="4320" w:hanging="360"/>
      </w:pPr>
      <w:rPr>
        <w:rFonts w:ascii="Arial" w:hAnsi="Arial" w:hint="default"/>
      </w:rPr>
    </w:lvl>
    <w:lvl w:ilvl="6" w:tplc="41C8E73E" w:tentative="1">
      <w:start w:val="1"/>
      <w:numFmt w:val="bullet"/>
      <w:lvlText w:val="•"/>
      <w:lvlJc w:val="left"/>
      <w:pPr>
        <w:tabs>
          <w:tab w:val="num" w:pos="5040"/>
        </w:tabs>
        <w:ind w:left="5040" w:hanging="360"/>
      </w:pPr>
      <w:rPr>
        <w:rFonts w:ascii="Arial" w:hAnsi="Arial" w:hint="default"/>
      </w:rPr>
    </w:lvl>
    <w:lvl w:ilvl="7" w:tplc="E5CC4AC2" w:tentative="1">
      <w:start w:val="1"/>
      <w:numFmt w:val="bullet"/>
      <w:lvlText w:val="•"/>
      <w:lvlJc w:val="left"/>
      <w:pPr>
        <w:tabs>
          <w:tab w:val="num" w:pos="5760"/>
        </w:tabs>
        <w:ind w:left="5760" w:hanging="360"/>
      </w:pPr>
      <w:rPr>
        <w:rFonts w:ascii="Arial" w:hAnsi="Arial" w:hint="default"/>
      </w:rPr>
    </w:lvl>
    <w:lvl w:ilvl="8" w:tplc="53E60DC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3D17AD3"/>
    <w:multiLevelType w:val="hybridMultilevel"/>
    <w:tmpl w:val="AF20F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312EA1"/>
    <w:multiLevelType w:val="hybridMultilevel"/>
    <w:tmpl w:val="3D287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ED380A"/>
    <w:multiLevelType w:val="hybridMultilevel"/>
    <w:tmpl w:val="4EC655B0"/>
    <w:lvl w:ilvl="0" w:tplc="A2867B92">
      <w:start w:val="1"/>
      <w:numFmt w:val="decimal"/>
      <w:lvlText w:val="%1."/>
      <w:lvlJc w:val="left"/>
      <w:pPr>
        <w:tabs>
          <w:tab w:val="num" w:pos="720"/>
        </w:tabs>
        <w:ind w:left="720" w:hanging="360"/>
      </w:pPr>
    </w:lvl>
    <w:lvl w:ilvl="1" w:tplc="279CE54E" w:tentative="1">
      <w:start w:val="1"/>
      <w:numFmt w:val="decimal"/>
      <w:lvlText w:val="%2."/>
      <w:lvlJc w:val="left"/>
      <w:pPr>
        <w:tabs>
          <w:tab w:val="num" w:pos="1440"/>
        </w:tabs>
        <w:ind w:left="1440" w:hanging="360"/>
      </w:pPr>
    </w:lvl>
    <w:lvl w:ilvl="2" w:tplc="8E084B34" w:tentative="1">
      <w:start w:val="1"/>
      <w:numFmt w:val="decimal"/>
      <w:lvlText w:val="%3."/>
      <w:lvlJc w:val="left"/>
      <w:pPr>
        <w:tabs>
          <w:tab w:val="num" w:pos="2160"/>
        </w:tabs>
        <w:ind w:left="2160" w:hanging="360"/>
      </w:pPr>
    </w:lvl>
    <w:lvl w:ilvl="3" w:tplc="A2F64DAE" w:tentative="1">
      <w:start w:val="1"/>
      <w:numFmt w:val="decimal"/>
      <w:lvlText w:val="%4."/>
      <w:lvlJc w:val="left"/>
      <w:pPr>
        <w:tabs>
          <w:tab w:val="num" w:pos="2880"/>
        </w:tabs>
        <w:ind w:left="2880" w:hanging="360"/>
      </w:pPr>
    </w:lvl>
    <w:lvl w:ilvl="4" w:tplc="75500744" w:tentative="1">
      <w:start w:val="1"/>
      <w:numFmt w:val="decimal"/>
      <w:lvlText w:val="%5."/>
      <w:lvlJc w:val="left"/>
      <w:pPr>
        <w:tabs>
          <w:tab w:val="num" w:pos="3600"/>
        </w:tabs>
        <w:ind w:left="3600" w:hanging="360"/>
      </w:pPr>
    </w:lvl>
    <w:lvl w:ilvl="5" w:tplc="0A6E85AC" w:tentative="1">
      <w:start w:val="1"/>
      <w:numFmt w:val="decimal"/>
      <w:lvlText w:val="%6."/>
      <w:lvlJc w:val="left"/>
      <w:pPr>
        <w:tabs>
          <w:tab w:val="num" w:pos="4320"/>
        </w:tabs>
        <w:ind w:left="4320" w:hanging="360"/>
      </w:pPr>
    </w:lvl>
    <w:lvl w:ilvl="6" w:tplc="89C6EF08" w:tentative="1">
      <w:start w:val="1"/>
      <w:numFmt w:val="decimal"/>
      <w:lvlText w:val="%7."/>
      <w:lvlJc w:val="left"/>
      <w:pPr>
        <w:tabs>
          <w:tab w:val="num" w:pos="5040"/>
        </w:tabs>
        <w:ind w:left="5040" w:hanging="360"/>
      </w:pPr>
    </w:lvl>
    <w:lvl w:ilvl="7" w:tplc="9FC012F2" w:tentative="1">
      <w:start w:val="1"/>
      <w:numFmt w:val="decimal"/>
      <w:lvlText w:val="%8."/>
      <w:lvlJc w:val="left"/>
      <w:pPr>
        <w:tabs>
          <w:tab w:val="num" w:pos="5760"/>
        </w:tabs>
        <w:ind w:left="5760" w:hanging="360"/>
      </w:pPr>
    </w:lvl>
    <w:lvl w:ilvl="8" w:tplc="55AC36C0" w:tentative="1">
      <w:start w:val="1"/>
      <w:numFmt w:val="decimal"/>
      <w:lvlText w:val="%9."/>
      <w:lvlJc w:val="left"/>
      <w:pPr>
        <w:tabs>
          <w:tab w:val="num" w:pos="6480"/>
        </w:tabs>
        <w:ind w:left="6480" w:hanging="360"/>
      </w:pPr>
    </w:lvl>
  </w:abstractNum>
  <w:num w:numId="1">
    <w:abstractNumId w:val="1"/>
  </w:num>
  <w:num w:numId="2">
    <w:abstractNumId w:val="9"/>
  </w:num>
  <w:num w:numId="3">
    <w:abstractNumId w:val="11"/>
  </w:num>
  <w:num w:numId="4">
    <w:abstractNumId w:val="7"/>
  </w:num>
  <w:num w:numId="5">
    <w:abstractNumId w:val="6"/>
  </w:num>
  <w:num w:numId="6">
    <w:abstractNumId w:val="12"/>
  </w:num>
  <w:num w:numId="7">
    <w:abstractNumId w:val="2"/>
  </w:num>
  <w:num w:numId="8">
    <w:abstractNumId w:val="13"/>
  </w:num>
  <w:num w:numId="9">
    <w:abstractNumId w:val="10"/>
  </w:num>
  <w:num w:numId="10">
    <w:abstractNumId w:val="8"/>
  </w:num>
  <w:num w:numId="11">
    <w:abstractNumId w:val="4"/>
  </w:num>
  <w:num w:numId="12">
    <w:abstractNumId w:val="3"/>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hideSpellingErrors/>
  <w:hideGrammaticalErrors/>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9C3"/>
    <w:rsid w:val="000156D2"/>
    <w:rsid w:val="00046C47"/>
    <w:rsid w:val="000659CA"/>
    <w:rsid w:val="000915B6"/>
    <w:rsid w:val="000B310E"/>
    <w:rsid w:val="000B4FD9"/>
    <w:rsid w:val="000C1FE4"/>
    <w:rsid w:val="000C5542"/>
    <w:rsid w:val="000E5C82"/>
    <w:rsid w:val="00114757"/>
    <w:rsid w:val="001265A0"/>
    <w:rsid w:val="001356B6"/>
    <w:rsid w:val="001412CF"/>
    <w:rsid w:val="001514DB"/>
    <w:rsid w:val="00155B92"/>
    <w:rsid w:val="00156835"/>
    <w:rsid w:val="001C37C2"/>
    <w:rsid w:val="001C44D1"/>
    <w:rsid w:val="001C6C55"/>
    <w:rsid w:val="001E2BC5"/>
    <w:rsid w:val="001E2D0C"/>
    <w:rsid w:val="002309C3"/>
    <w:rsid w:val="002344D9"/>
    <w:rsid w:val="002438CD"/>
    <w:rsid w:val="00243BD0"/>
    <w:rsid w:val="002822C8"/>
    <w:rsid w:val="0028231D"/>
    <w:rsid w:val="00283474"/>
    <w:rsid w:val="0029360A"/>
    <w:rsid w:val="002A4E40"/>
    <w:rsid w:val="002C0989"/>
    <w:rsid w:val="002C44DD"/>
    <w:rsid w:val="002C5EC8"/>
    <w:rsid w:val="002F019B"/>
    <w:rsid w:val="002F723F"/>
    <w:rsid w:val="00305A93"/>
    <w:rsid w:val="0031306E"/>
    <w:rsid w:val="00317D65"/>
    <w:rsid w:val="003404C9"/>
    <w:rsid w:val="00360E65"/>
    <w:rsid w:val="00371282"/>
    <w:rsid w:val="00395A21"/>
    <w:rsid w:val="00395D6B"/>
    <w:rsid w:val="00397710"/>
    <w:rsid w:val="003B3FF3"/>
    <w:rsid w:val="0042558A"/>
    <w:rsid w:val="00433807"/>
    <w:rsid w:val="0043778A"/>
    <w:rsid w:val="00450325"/>
    <w:rsid w:val="004534BD"/>
    <w:rsid w:val="004550A5"/>
    <w:rsid w:val="00461344"/>
    <w:rsid w:val="00475B1C"/>
    <w:rsid w:val="004B1448"/>
    <w:rsid w:val="004D190E"/>
    <w:rsid w:val="004F2A87"/>
    <w:rsid w:val="00501422"/>
    <w:rsid w:val="00541CA3"/>
    <w:rsid w:val="0054723F"/>
    <w:rsid w:val="00547D66"/>
    <w:rsid w:val="005519F8"/>
    <w:rsid w:val="005559A3"/>
    <w:rsid w:val="0057112B"/>
    <w:rsid w:val="00580B3C"/>
    <w:rsid w:val="00585ABD"/>
    <w:rsid w:val="00585C97"/>
    <w:rsid w:val="00592FD7"/>
    <w:rsid w:val="005937AA"/>
    <w:rsid w:val="00596C7F"/>
    <w:rsid w:val="005A30DA"/>
    <w:rsid w:val="005A7DB3"/>
    <w:rsid w:val="005E62E4"/>
    <w:rsid w:val="00605379"/>
    <w:rsid w:val="0060564B"/>
    <w:rsid w:val="0062332E"/>
    <w:rsid w:val="00637300"/>
    <w:rsid w:val="00652F0C"/>
    <w:rsid w:val="0068025B"/>
    <w:rsid w:val="006D27FF"/>
    <w:rsid w:val="006E61A0"/>
    <w:rsid w:val="00710CAA"/>
    <w:rsid w:val="00714427"/>
    <w:rsid w:val="00721856"/>
    <w:rsid w:val="00735AAE"/>
    <w:rsid w:val="0073681C"/>
    <w:rsid w:val="007504A9"/>
    <w:rsid w:val="00764B7B"/>
    <w:rsid w:val="00775A56"/>
    <w:rsid w:val="007761F8"/>
    <w:rsid w:val="007967D1"/>
    <w:rsid w:val="007A13E9"/>
    <w:rsid w:val="007B239D"/>
    <w:rsid w:val="007C377E"/>
    <w:rsid w:val="007F7A86"/>
    <w:rsid w:val="00803792"/>
    <w:rsid w:val="00804107"/>
    <w:rsid w:val="00810685"/>
    <w:rsid w:val="00834773"/>
    <w:rsid w:val="00840243"/>
    <w:rsid w:val="00843FD7"/>
    <w:rsid w:val="008559E3"/>
    <w:rsid w:val="008604CA"/>
    <w:rsid w:val="00882621"/>
    <w:rsid w:val="008A318C"/>
    <w:rsid w:val="008A3921"/>
    <w:rsid w:val="008C46A3"/>
    <w:rsid w:val="00911BEC"/>
    <w:rsid w:val="009314F4"/>
    <w:rsid w:val="00937544"/>
    <w:rsid w:val="00950D5A"/>
    <w:rsid w:val="009660DA"/>
    <w:rsid w:val="00977AFC"/>
    <w:rsid w:val="0098433F"/>
    <w:rsid w:val="009B0AB7"/>
    <w:rsid w:val="009B567A"/>
    <w:rsid w:val="009B77D7"/>
    <w:rsid w:val="009C19A5"/>
    <w:rsid w:val="009D1265"/>
    <w:rsid w:val="009D42C2"/>
    <w:rsid w:val="009D5311"/>
    <w:rsid w:val="009F60DD"/>
    <w:rsid w:val="00A040E2"/>
    <w:rsid w:val="00A56C4E"/>
    <w:rsid w:val="00A66EB3"/>
    <w:rsid w:val="00AA06EB"/>
    <w:rsid w:val="00AE3E37"/>
    <w:rsid w:val="00AF5EA4"/>
    <w:rsid w:val="00B061D9"/>
    <w:rsid w:val="00B13952"/>
    <w:rsid w:val="00B146FC"/>
    <w:rsid w:val="00B21EE8"/>
    <w:rsid w:val="00B27214"/>
    <w:rsid w:val="00B45DF6"/>
    <w:rsid w:val="00B51A5D"/>
    <w:rsid w:val="00B554C8"/>
    <w:rsid w:val="00B638E5"/>
    <w:rsid w:val="00B678C1"/>
    <w:rsid w:val="00B70836"/>
    <w:rsid w:val="00B72552"/>
    <w:rsid w:val="00B76CF1"/>
    <w:rsid w:val="00B76D14"/>
    <w:rsid w:val="00BB03AB"/>
    <w:rsid w:val="00BB1BAD"/>
    <w:rsid w:val="00BB4A55"/>
    <w:rsid w:val="00BC2BE1"/>
    <w:rsid w:val="00BE2763"/>
    <w:rsid w:val="00BE2C55"/>
    <w:rsid w:val="00BE44C8"/>
    <w:rsid w:val="00C0433D"/>
    <w:rsid w:val="00C360E1"/>
    <w:rsid w:val="00C4520D"/>
    <w:rsid w:val="00C456D8"/>
    <w:rsid w:val="00C73361"/>
    <w:rsid w:val="00C74D4F"/>
    <w:rsid w:val="00C766C5"/>
    <w:rsid w:val="00C76A72"/>
    <w:rsid w:val="00C95315"/>
    <w:rsid w:val="00CB40B4"/>
    <w:rsid w:val="00D07BC3"/>
    <w:rsid w:val="00D36F7F"/>
    <w:rsid w:val="00D43BD2"/>
    <w:rsid w:val="00D43FDA"/>
    <w:rsid w:val="00D5455A"/>
    <w:rsid w:val="00D729FB"/>
    <w:rsid w:val="00D80376"/>
    <w:rsid w:val="00D93661"/>
    <w:rsid w:val="00DA274F"/>
    <w:rsid w:val="00DC21BD"/>
    <w:rsid w:val="00DD211B"/>
    <w:rsid w:val="00DE26DD"/>
    <w:rsid w:val="00DF1666"/>
    <w:rsid w:val="00E03D8D"/>
    <w:rsid w:val="00E11A2C"/>
    <w:rsid w:val="00E40347"/>
    <w:rsid w:val="00E83FB7"/>
    <w:rsid w:val="00E860DB"/>
    <w:rsid w:val="00E86C24"/>
    <w:rsid w:val="00E90BBC"/>
    <w:rsid w:val="00E93DB2"/>
    <w:rsid w:val="00EA62C6"/>
    <w:rsid w:val="00EC5834"/>
    <w:rsid w:val="00EC62A6"/>
    <w:rsid w:val="00EF4ACC"/>
    <w:rsid w:val="00F15A07"/>
    <w:rsid w:val="00F235D0"/>
    <w:rsid w:val="00F25A7F"/>
    <w:rsid w:val="00F47759"/>
    <w:rsid w:val="00F521E9"/>
    <w:rsid w:val="00FA415C"/>
    <w:rsid w:val="00FA7F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51C8F11"/>
  <w14:defaultImageDpi w14:val="300"/>
  <w15:docId w15:val="{441879C2-3236-4C92-B675-CD59BA313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474"/>
    <w:pPr>
      <w:tabs>
        <w:tab w:val="center" w:pos="4320"/>
        <w:tab w:val="right" w:pos="8640"/>
      </w:tabs>
    </w:pPr>
  </w:style>
  <w:style w:type="character" w:customStyle="1" w:styleId="HeaderChar">
    <w:name w:val="Header Char"/>
    <w:basedOn w:val="DefaultParagraphFont"/>
    <w:link w:val="Header"/>
    <w:uiPriority w:val="99"/>
    <w:rsid w:val="00283474"/>
  </w:style>
  <w:style w:type="paragraph" w:styleId="Footer">
    <w:name w:val="footer"/>
    <w:basedOn w:val="Normal"/>
    <w:link w:val="FooterChar"/>
    <w:uiPriority w:val="99"/>
    <w:unhideWhenUsed/>
    <w:rsid w:val="00283474"/>
    <w:pPr>
      <w:tabs>
        <w:tab w:val="center" w:pos="4320"/>
        <w:tab w:val="right" w:pos="8640"/>
      </w:tabs>
    </w:pPr>
  </w:style>
  <w:style w:type="character" w:customStyle="1" w:styleId="FooterChar">
    <w:name w:val="Footer Char"/>
    <w:basedOn w:val="DefaultParagraphFont"/>
    <w:link w:val="Footer"/>
    <w:uiPriority w:val="99"/>
    <w:rsid w:val="00283474"/>
  </w:style>
  <w:style w:type="paragraph" w:styleId="ListParagraph">
    <w:name w:val="List Paragraph"/>
    <w:basedOn w:val="Normal"/>
    <w:uiPriority w:val="34"/>
    <w:qFormat/>
    <w:rsid w:val="00283474"/>
    <w:pPr>
      <w:ind w:left="720"/>
      <w:contextualSpacing/>
    </w:pPr>
  </w:style>
  <w:style w:type="character" w:styleId="PageNumber">
    <w:name w:val="page number"/>
    <w:basedOn w:val="DefaultParagraphFont"/>
    <w:uiPriority w:val="99"/>
    <w:semiHidden/>
    <w:unhideWhenUsed/>
    <w:rsid w:val="00804107"/>
  </w:style>
  <w:style w:type="paragraph" w:styleId="BalloonText">
    <w:name w:val="Balloon Text"/>
    <w:basedOn w:val="Normal"/>
    <w:link w:val="BalloonTextChar"/>
    <w:uiPriority w:val="99"/>
    <w:semiHidden/>
    <w:unhideWhenUsed/>
    <w:rsid w:val="00AA06EB"/>
    <w:rPr>
      <w:rFonts w:ascii="Tahoma" w:hAnsi="Tahoma" w:cs="Tahoma"/>
      <w:sz w:val="16"/>
      <w:szCs w:val="16"/>
    </w:rPr>
  </w:style>
  <w:style w:type="character" w:customStyle="1" w:styleId="BalloonTextChar">
    <w:name w:val="Balloon Text Char"/>
    <w:basedOn w:val="DefaultParagraphFont"/>
    <w:link w:val="BalloonText"/>
    <w:uiPriority w:val="99"/>
    <w:semiHidden/>
    <w:rsid w:val="00AA06EB"/>
    <w:rPr>
      <w:rFonts w:ascii="Tahoma" w:hAnsi="Tahoma" w:cs="Tahoma"/>
      <w:sz w:val="16"/>
      <w:szCs w:val="16"/>
    </w:rPr>
  </w:style>
  <w:style w:type="character" w:styleId="Hyperlink">
    <w:name w:val="Hyperlink"/>
    <w:basedOn w:val="DefaultParagraphFont"/>
    <w:uiPriority w:val="99"/>
    <w:unhideWhenUsed/>
    <w:rsid w:val="00F15A07"/>
    <w:rPr>
      <w:color w:val="0000FF" w:themeColor="hyperlink"/>
      <w:u w:val="single"/>
    </w:rPr>
  </w:style>
  <w:style w:type="character" w:styleId="FollowedHyperlink">
    <w:name w:val="FollowedHyperlink"/>
    <w:basedOn w:val="DefaultParagraphFont"/>
    <w:uiPriority w:val="99"/>
    <w:semiHidden/>
    <w:unhideWhenUsed/>
    <w:rsid w:val="00F15A07"/>
    <w:rPr>
      <w:color w:val="800080" w:themeColor="followedHyperlink"/>
      <w:u w:val="single"/>
    </w:rPr>
  </w:style>
  <w:style w:type="character" w:styleId="CommentReference">
    <w:name w:val="annotation reference"/>
    <w:basedOn w:val="DefaultParagraphFont"/>
    <w:uiPriority w:val="99"/>
    <w:semiHidden/>
    <w:unhideWhenUsed/>
    <w:rsid w:val="002822C8"/>
    <w:rPr>
      <w:sz w:val="18"/>
      <w:szCs w:val="18"/>
    </w:rPr>
  </w:style>
  <w:style w:type="paragraph" w:styleId="CommentText">
    <w:name w:val="annotation text"/>
    <w:basedOn w:val="Normal"/>
    <w:link w:val="CommentTextChar"/>
    <w:uiPriority w:val="99"/>
    <w:semiHidden/>
    <w:unhideWhenUsed/>
    <w:rsid w:val="002822C8"/>
  </w:style>
  <w:style w:type="character" w:customStyle="1" w:styleId="CommentTextChar">
    <w:name w:val="Comment Text Char"/>
    <w:basedOn w:val="DefaultParagraphFont"/>
    <w:link w:val="CommentText"/>
    <w:uiPriority w:val="99"/>
    <w:semiHidden/>
    <w:rsid w:val="002822C8"/>
  </w:style>
  <w:style w:type="paragraph" w:styleId="CommentSubject">
    <w:name w:val="annotation subject"/>
    <w:basedOn w:val="CommentText"/>
    <w:next w:val="CommentText"/>
    <w:link w:val="CommentSubjectChar"/>
    <w:uiPriority w:val="99"/>
    <w:semiHidden/>
    <w:unhideWhenUsed/>
    <w:rsid w:val="002822C8"/>
    <w:rPr>
      <w:b/>
      <w:bCs/>
      <w:sz w:val="20"/>
      <w:szCs w:val="20"/>
    </w:rPr>
  </w:style>
  <w:style w:type="character" w:customStyle="1" w:styleId="CommentSubjectChar">
    <w:name w:val="Comment Subject Char"/>
    <w:basedOn w:val="CommentTextChar"/>
    <w:link w:val="CommentSubject"/>
    <w:uiPriority w:val="99"/>
    <w:semiHidden/>
    <w:rsid w:val="002822C8"/>
    <w:rPr>
      <w:b/>
      <w:bCs/>
      <w:sz w:val="20"/>
      <w:szCs w:val="20"/>
    </w:rPr>
  </w:style>
  <w:style w:type="paragraph" w:customStyle="1" w:styleId="Default">
    <w:name w:val="Default"/>
    <w:rsid w:val="007C377E"/>
    <w:pPr>
      <w:autoSpaceDE w:val="0"/>
      <w:autoSpaceDN w:val="0"/>
      <w:adjustRightInd w:val="0"/>
    </w:pPr>
    <w:rPr>
      <w:rFonts w:ascii="Arial" w:hAnsi="Arial" w:cs="Arial"/>
      <w:color w:val="000000"/>
    </w:rPr>
  </w:style>
  <w:style w:type="character" w:styleId="HTMLCite">
    <w:name w:val="HTML Cite"/>
    <w:basedOn w:val="DefaultParagraphFont"/>
    <w:uiPriority w:val="99"/>
    <w:semiHidden/>
    <w:unhideWhenUsed/>
    <w:rsid w:val="00F25A7F"/>
    <w:rPr>
      <w:i/>
      <w:iCs/>
    </w:rPr>
  </w:style>
  <w:style w:type="paragraph" w:styleId="NormalWeb">
    <w:name w:val="Normal (Web)"/>
    <w:basedOn w:val="Normal"/>
    <w:uiPriority w:val="99"/>
    <w:semiHidden/>
    <w:unhideWhenUsed/>
    <w:rsid w:val="00243BD0"/>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0533">
      <w:bodyDiv w:val="1"/>
      <w:marLeft w:val="0"/>
      <w:marRight w:val="0"/>
      <w:marTop w:val="0"/>
      <w:marBottom w:val="0"/>
      <w:divBdr>
        <w:top w:val="none" w:sz="0" w:space="0" w:color="auto"/>
        <w:left w:val="none" w:sz="0" w:space="0" w:color="auto"/>
        <w:bottom w:val="none" w:sz="0" w:space="0" w:color="auto"/>
        <w:right w:val="none" w:sz="0" w:space="0" w:color="auto"/>
      </w:divBdr>
    </w:div>
    <w:div w:id="10765959">
      <w:bodyDiv w:val="1"/>
      <w:marLeft w:val="0"/>
      <w:marRight w:val="0"/>
      <w:marTop w:val="0"/>
      <w:marBottom w:val="0"/>
      <w:divBdr>
        <w:top w:val="none" w:sz="0" w:space="0" w:color="auto"/>
        <w:left w:val="none" w:sz="0" w:space="0" w:color="auto"/>
        <w:bottom w:val="none" w:sz="0" w:space="0" w:color="auto"/>
        <w:right w:val="none" w:sz="0" w:space="0" w:color="auto"/>
      </w:divBdr>
      <w:divsChild>
        <w:div w:id="929049478">
          <w:marLeft w:val="274"/>
          <w:marRight w:val="0"/>
          <w:marTop w:val="86"/>
          <w:marBottom w:val="0"/>
          <w:divBdr>
            <w:top w:val="none" w:sz="0" w:space="0" w:color="auto"/>
            <w:left w:val="none" w:sz="0" w:space="0" w:color="auto"/>
            <w:bottom w:val="none" w:sz="0" w:space="0" w:color="auto"/>
            <w:right w:val="none" w:sz="0" w:space="0" w:color="auto"/>
          </w:divBdr>
        </w:div>
        <w:div w:id="1076437501">
          <w:marLeft w:val="274"/>
          <w:marRight w:val="0"/>
          <w:marTop w:val="86"/>
          <w:marBottom w:val="0"/>
          <w:divBdr>
            <w:top w:val="none" w:sz="0" w:space="0" w:color="auto"/>
            <w:left w:val="none" w:sz="0" w:space="0" w:color="auto"/>
            <w:bottom w:val="none" w:sz="0" w:space="0" w:color="auto"/>
            <w:right w:val="none" w:sz="0" w:space="0" w:color="auto"/>
          </w:divBdr>
        </w:div>
      </w:divsChild>
    </w:div>
    <w:div w:id="47530656">
      <w:bodyDiv w:val="1"/>
      <w:marLeft w:val="0"/>
      <w:marRight w:val="0"/>
      <w:marTop w:val="0"/>
      <w:marBottom w:val="0"/>
      <w:divBdr>
        <w:top w:val="none" w:sz="0" w:space="0" w:color="auto"/>
        <w:left w:val="none" w:sz="0" w:space="0" w:color="auto"/>
        <w:bottom w:val="none" w:sz="0" w:space="0" w:color="auto"/>
        <w:right w:val="none" w:sz="0" w:space="0" w:color="auto"/>
      </w:divBdr>
    </w:div>
    <w:div w:id="62678486">
      <w:bodyDiv w:val="1"/>
      <w:marLeft w:val="0"/>
      <w:marRight w:val="0"/>
      <w:marTop w:val="0"/>
      <w:marBottom w:val="0"/>
      <w:divBdr>
        <w:top w:val="none" w:sz="0" w:space="0" w:color="auto"/>
        <w:left w:val="none" w:sz="0" w:space="0" w:color="auto"/>
        <w:bottom w:val="none" w:sz="0" w:space="0" w:color="auto"/>
        <w:right w:val="none" w:sz="0" w:space="0" w:color="auto"/>
      </w:divBdr>
    </w:div>
    <w:div w:id="90048018">
      <w:bodyDiv w:val="1"/>
      <w:marLeft w:val="0"/>
      <w:marRight w:val="0"/>
      <w:marTop w:val="0"/>
      <w:marBottom w:val="0"/>
      <w:divBdr>
        <w:top w:val="none" w:sz="0" w:space="0" w:color="auto"/>
        <w:left w:val="none" w:sz="0" w:space="0" w:color="auto"/>
        <w:bottom w:val="none" w:sz="0" w:space="0" w:color="auto"/>
        <w:right w:val="none" w:sz="0" w:space="0" w:color="auto"/>
      </w:divBdr>
    </w:div>
    <w:div w:id="91245916">
      <w:bodyDiv w:val="1"/>
      <w:marLeft w:val="0"/>
      <w:marRight w:val="0"/>
      <w:marTop w:val="0"/>
      <w:marBottom w:val="0"/>
      <w:divBdr>
        <w:top w:val="none" w:sz="0" w:space="0" w:color="auto"/>
        <w:left w:val="none" w:sz="0" w:space="0" w:color="auto"/>
        <w:bottom w:val="none" w:sz="0" w:space="0" w:color="auto"/>
        <w:right w:val="none" w:sz="0" w:space="0" w:color="auto"/>
      </w:divBdr>
    </w:div>
    <w:div w:id="96872976">
      <w:bodyDiv w:val="1"/>
      <w:marLeft w:val="0"/>
      <w:marRight w:val="0"/>
      <w:marTop w:val="0"/>
      <w:marBottom w:val="0"/>
      <w:divBdr>
        <w:top w:val="none" w:sz="0" w:space="0" w:color="auto"/>
        <w:left w:val="none" w:sz="0" w:space="0" w:color="auto"/>
        <w:bottom w:val="none" w:sz="0" w:space="0" w:color="auto"/>
        <w:right w:val="none" w:sz="0" w:space="0" w:color="auto"/>
      </w:divBdr>
    </w:div>
    <w:div w:id="121316160">
      <w:bodyDiv w:val="1"/>
      <w:marLeft w:val="0"/>
      <w:marRight w:val="0"/>
      <w:marTop w:val="0"/>
      <w:marBottom w:val="0"/>
      <w:divBdr>
        <w:top w:val="none" w:sz="0" w:space="0" w:color="auto"/>
        <w:left w:val="none" w:sz="0" w:space="0" w:color="auto"/>
        <w:bottom w:val="none" w:sz="0" w:space="0" w:color="auto"/>
        <w:right w:val="none" w:sz="0" w:space="0" w:color="auto"/>
      </w:divBdr>
      <w:divsChild>
        <w:div w:id="1301423521">
          <w:marLeft w:val="274"/>
          <w:marRight w:val="0"/>
          <w:marTop w:val="86"/>
          <w:marBottom w:val="0"/>
          <w:divBdr>
            <w:top w:val="none" w:sz="0" w:space="0" w:color="auto"/>
            <w:left w:val="none" w:sz="0" w:space="0" w:color="auto"/>
            <w:bottom w:val="none" w:sz="0" w:space="0" w:color="auto"/>
            <w:right w:val="none" w:sz="0" w:space="0" w:color="auto"/>
          </w:divBdr>
        </w:div>
        <w:div w:id="1633097960">
          <w:marLeft w:val="274"/>
          <w:marRight w:val="0"/>
          <w:marTop w:val="86"/>
          <w:marBottom w:val="0"/>
          <w:divBdr>
            <w:top w:val="none" w:sz="0" w:space="0" w:color="auto"/>
            <w:left w:val="none" w:sz="0" w:space="0" w:color="auto"/>
            <w:bottom w:val="none" w:sz="0" w:space="0" w:color="auto"/>
            <w:right w:val="none" w:sz="0" w:space="0" w:color="auto"/>
          </w:divBdr>
        </w:div>
      </w:divsChild>
    </w:div>
    <w:div w:id="134952505">
      <w:bodyDiv w:val="1"/>
      <w:marLeft w:val="0"/>
      <w:marRight w:val="0"/>
      <w:marTop w:val="0"/>
      <w:marBottom w:val="0"/>
      <w:divBdr>
        <w:top w:val="none" w:sz="0" w:space="0" w:color="auto"/>
        <w:left w:val="none" w:sz="0" w:space="0" w:color="auto"/>
        <w:bottom w:val="none" w:sz="0" w:space="0" w:color="auto"/>
        <w:right w:val="none" w:sz="0" w:space="0" w:color="auto"/>
      </w:divBdr>
    </w:div>
    <w:div w:id="170142898">
      <w:bodyDiv w:val="1"/>
      <w:marLeft w:val="0"/>
      <w:marRight w:val="0"/>
      <w:marTop w:val="0"/>
      <w:marBottom w:val="0"/>
      <w:divBdr>
        <w:top w:val="none" w:sz="0" w:space="0" w:color="auto"/>
        <w:left w:val="none" w:sz="0" w:space="0" w:color="auto"/>
        <w:bottom w:val="none" w:sz="0" w:space="0" w:color="auto"/>
        <w:right w:val="none" w:sz="0" w:space="0" w:color="auto"/>
      </w:divBdr>
    </w:div>
    <w:div w:id="193083764">
      <w:bodyDiv w:val="1"/>
      <w:marLeft w:val="0"/>
      <w:marRight w:val="0"/>
      <w:marTop w:val="0"/>
      <w:marBottom w:val="0"/>
      <w:divBdr>
        <w:top w:val="none" w:sz="0" w:space="0" w:color="auto"/>
        <w:left w:val="none" w:sz="0" w:space="0" w:color="auto"/>
        <w:bottom w:val="none" w:sz="0" w:space="0" w:color="auto"/>
        <w:right w:val="none" w:sz="0" w:space="0" w:color="auto"/>
      </w:divBdr>
    </w:div>
    <w:div w:id="203761923">
      <w:bodyDiv w:val="1"/>
      <w:marLeft w:val="0"/>
      <w:marRight w:val="0"/>
      <w:marTop w:val="0"/>
      <w:marBottom w:val="0"/>
      <w:divBdr>
        <w:top w:val="none" w:sz="0" w:space="0" w:color="auto"/>
        <w:left w:val="none" w:sz="0" w:space="0" w:color="auto"/>
        <w:bottom w:val="none" w:sz="0" w:space="0" w:color="auto"/>
        <w:right w:val="none" w:sz="0" w:space="0" w:color="auto"/>
      </w:divBdr>
    </w:div>
    <w:div w:id="212816406">
      <w:bodyDiv w:val="1"/>
      <w:marLeft w:val="0"/>
      <w:marRight w:val="0"/>
      <w:marTop w:val="0"/>
      <w:marBottom w:val="0"/>
      <w:divBdr>
        <w:top w:val="none" w:sz="0" w:space="0" w:color="auto"/>
        <w:left w:val="none" w:sz="0" w:space="0" w:color="auto"/>
        <w:bottom w:val="none" w:sz="0" w:space="0" w:color="auto"/>
        <w:right w:val="none" w:sz="0" w:space="0" w:color="auto"/>
      </w:divBdr>
    </w:div>
    <w:div w:id="235408194">
      <w:bodyDiv w:val="1"/>
      <w:marLeft w:val="0"/>
      <w:marRight w:val="0"/>
      <w:marTop w:val="0"/>
      <w:marBottom w:val="0"/>
      <w:divBdr>
        <w:top w:val="none" w:sz="0" w:space="0" w:color="auto"/>
        <w:left w:val="none" w:sz="0" w:space="0" w:color="auto"/>
        <w:bottom w:val="none" w:sz="0" w:space="0" w:color="auto"/>
        <w:right w:val="none" w:sz="0" w:space="0" w:color="auto"/>
      </w:divBdr>
    </w:div>
    <w:div w:id="254093083">
      <w:bodyDiv w:val="1"/>
      <w:marLeft w:val="0"/>
      <w:marRight w:val="0"/>
      <w:marTop w:val="0"/>
      <w:marBottom w:val="0"/>
      <w:divBdr>
        <w:top w:val="none" w:sz="0" w:space="0" w:color="auto"/>
        <w:left w:val="none" w:sz="0" w:space="0" w:color="auto"/>
        <w:bottom w:val="none" w:sz="0" w:space="0" w:color="auto"/>
        <w:right w:val="none" w:sz="0" w:space="0" w:color="auto"/>
      </w:divBdr>
    </w:div>
    <w:div w:id="263346940">
      <w:bodyDiv w:val="1"/>
      <w:marLeft w:val="0"/>
      <w:marRight w:val="0"/>
      <w:marTop w:val="0"/>
      <w:marBottom w:val="0"/>
      <w:divBdr>
        <w:top w:val="none" w:sz="0" w:space="0" w:color="auto"/>
        <w:left w:val="none" w:sz="0" w:space="0" w:color="auto"/>
        <w:bottom w:val="none" w:sz="0" w:space="0" w:color="auto"/>
        <w:right w:val="none" w:sz="0" w:space="0" w:color="auto"/>
      </w:divBdr>
    </w:div>
    <w:div w:id="309751802">
      <w:bodyDiv w:val="1"/>
      <w:marLeft w:val="0"/>
      <w:marRight w:val="0"/>
      <w:marTop w:val="0"/>
      <w:marBottom w:val="0"/>
      <w:divBdr>
        <w:top w:val="none" w:sz="0" w:space="0" w:color="auto"/>
        <w:left w:val="none" w:sz="0" w:space="0" w:color="auto"/>
        <w:bottom w:val="none" w:sz="0" w:space="0" w:color="auto"/>
        <w:right w:val="none" w:sz="0" w:space="0" w:color="auto"/>
      </w:divBdr>
    </w:div>
    <w:div w:id="342634539">
      <w:bodyDiv w:val="1"/>
      <w:marLeft w:val="0"/>
      <w:marRight w:val="0"/>
      <w:marTop w:val="0"/>
      <w:marBottom w:val="0"/>
      <w:divBdr>
        <w:top w:val="none" w:sz="0" w:space="0" w:color="auto"/>
        <w:left w:val="none" w:sz="0" w:space="0" w:color="auto"/>
        <w:bottom w:val="none" w:sz="0" w:space="0" w:color="auto"/>
        <w:right w:val="none" w:sz="0" w:space="0" w:color="auto"/>
      </w:divBdr>
    </w:div>
    <w:div w:id="368451933">
      <w:bodyDiv w:val="1"/>
      <w:marLeft w:val="0"/>
      <w:marRight w:val="0"/>
      <w:marTop w:val="0"/>
      <w:marBottom w:val="0"/>
      <w:divBdr>
        <w:top w:val="none" w:sz="0" w:space="0" w:color="auto"/>
        <w:left w:val="none" w:sz="0" w:space="0" w:color="auto"/>
        <w:bottom w:val="none" w:sz="0" w:space="0" w:color="auto"/>
        <w:right w:val="none" w:sz="0" w:space="0" w:color="auto"/>
      </w:divBdr>
    </w:div>
    <w:div w:id="473109488">
      <w:bodyDiv w:val="1"/>
      <w:marLeft w:val="0"/>
      <w:marRight w:val="0"/>
      <w:marTop w:val="0"/>
      <w:marBottom w:val="0"/>
      <w:divBdr>
        <w:top w:val="none" w:sz="0" w:space="0" w:color="auto"/>
        <w:left w:val="none" w:sz="0" w:space="0" w:color="auto"/>
        <w:bottom w:val="none" w:sz="0" w:space="0" w:color="auto"/>
        <w:right w:val="none" w:sz="0" w:space="0" w:color="auto"/>
      </w:divBdr>
    </w:div>
    <w:div w:id="478423625">
      <w:bodyDiv w:val="1"/>
      <w:marLeft w:val="0"/>
      <w:marRight w:val="0"/>
      <w:marTop w:val="0"/>
      <w:marBottom w:val="0"/>
      <w:divBdr>
        <w:top w:val="none" w:sz="0" w:space="0" w:color="auto"/>
        <w:left w:val="none" w:sz="0" w:space="0" w:color="auto"/>
        <w:bottom w:val="none" w:sz="0" w:space="0" w:color="auto"/>
        <w:right w:val="none" w:sz="0" w:space="0" w:color="auto"/>
      </w:divBdr>
    </w:div>
    <w:div w:id="493841194">
      <w:bodyDiv w:val="1"/>
      <w:marLeft w:val="0"/>
      <w:marRight w:val="0"/>
      <w:marTop w:val="0"/>
      <w:marBottom w:val="0"/>
      <w:divBdr>
        <w:top w:val="none" w:sz="0" w:space="0" w:color="auto"/>
        <w:left w:val="none" w:sz="0" w:space="0" w:color="auto"/>
        <w:bottom w:val="none" w:sz="0" w:space="0" w:color="auto"/>
        <w:right w:val="none" w:sz="0" w:space="0" w:color="auto"/>
      </w:divBdr>
    </w:div>
    <w:div w:id="500582303">
      <w:bodyDiv w:val="1"/>
      <w:marLeft w:val="0"/>
      <w:marRight w:val="0"/>
      <w:marTop w:val="0"/>
      <w:marBottom w:val="0"/>
      <w:divBdr>
        <w:top w:val="none" w:sz="0" w:space="0" w:color="auto"/>
        <w:left w:val="none" w:sz="0" w:space="0" w:color="auto"/>
        <w:bottom w:val="none" w:sz="0" w:space="0" w:color="auto"/>
        <w:right w:val="none" w:sz="0" w:space="0" w:color="auto"/>
      </w:divBdr>
    </w:div>
    <w:div w:id="506410951">
      <w:bodyDiv w:val="1"/>
      <w:marLeft w:val="0"/>
      <w:marRight w:val="0"/>
      <w:marTop w:val="0"/>
      <w:marBottom w:val="0"/>
      <w:divBdr>
        <w:top w:val="none" w:sz="0" w:space="0" w:color="auto"/>
        <w:left w:val="none" w:sz="0" w:space="0" w:color="auto"/>
        <w:bottom w:val="none" w:sz="0" w:space="0" w:color="auto"/>
        <w:right w:val="none" w:sz="0" w:space="0" w:color="auto"/>
      </w:divBdr>
    </w:div>
    <w:div w:id="530263149">
      <w:bodyDiv w:val="1"/>
      <w:marLeft w:val="0"/>
      <w:marRight w:val="0"/>
      <w:marTop w:val="0"/>
      <w:marBottom w:val="0"/>
      <w:divBdr>
        <w:top w:val="none" w:sz="0" w:space="0" w:color="auto"/>
        <w:left w:val="none" w:sz="0" w:space="0" w:color="auto"/>
        <w:bottom w:val="none" w:sz="0" w:space="0" w:color="auto"/>
        <w:right w:val="none" w:sz="0" w:space="0" w:color="auto"/>
      </w:divBdr>
      <w:divsChild>
        <w:div w:id="1581333079">
          <w:marLeft w:val="274"/>
          <w:marRight w:val="0"/>
          <w:marTop w:val="86"/>
          <w:marBottom w:val="0"/>
          <w:divBdr>
            <w:top w:val="none" w:sz="0" w:space="0" w:color="auto"/>
            <w:left w:val="none" w:sz="0" w:space="0" w:color="auto"/>
            <w:bottom w:val="none" w:sz="0" w:space="0" w:color="auto"/>
            <w:right w:val="none" w:sz="0" w:space="0" w:color="auto"/>
          </w:divBdr>
        </w:div>
        <w:div w:id="323752183">
          <w:marLeft w:val="274"/>
          <w:marRight w:val="0"/>
          <w:marTop w:val="86"/>
          <w:marBottom w:val="0"/>
          <w:divBdr>
            <w:top w:val="none" w:sz="0" w:space="0" w:color="auto"/>
            <w:left w:val="none" w:sz="0" w:space="0" w:color="auto"/>
            <w:bottom w:val="none" w:sz="0" w:space="0" w:color="auto"/>
            <w:right w:val="none" w:sz="0" w:space="0" w:color="auto"/>
          </w:divBdr>
        </w:div>
        <w:div w:id="1092437143">
          <w:marLeft w:val="274"/>
          <w:marRight w:val="0"/>
          <w:marTop w:val="86"/>
          <w:marBottom w:val="0"/>
          <w:divBdr>
            <w:top w:val="none" w:sz="0" w:space="0" w:color="auto"/>
            <w:left w:val="none" w:sz="0" w:space="0" w:color="auto"/>
            <w:bottom w:val="none" w:sz="0" w:space="0" w:color="auto"/>
            <w:right w:val="none" w:sz="0" w:space="0" w:color="auto"/>
          </w:divBdr>
        </w:div>
        <w:div w:id="1200318582">
          <w:marLeft w:val="274"/>
          <w:marRight w:val="0"/>
          <w:marTop w:val="86"/>
          <w:marBottom w:val="0"/>
          <w:divBdr>
            <w:top w:val="none" w:sz="0" w:space="0" w:color="auto"/>
            <w:left w:val="none" w:sz="0" w:space="0" w:color="auto"/>
            <w:bottom w:val="none" w:sz="0" w:space="0" w:color="auto"/>
            <w:right w:val="none" w:sz="0" w:space="0" w:color="auto"/>
          </w:divBdr>
        </w:div>
      </w:divsChild>
    </w:div>
    <w:div w:id="538015156">
      <w:bodyDiv w:val="1"/>
      <w:marLeft w:val="0"/>
      <w:marRight w:val="0"/>
      <w:marTop w:val="0"/>
      <w:marBottom w:val="0"/>
      <w:divBdr>
        <w:top w:val="none" w:sz="0" w:space="0" w:color="auto"/>
        <w:left w:val="none" w:sz="0" w:space="0" w:color="auto"/>
        <w:bottom w:val="none" w:sz="0" w:space="0" w:color="auto"/>
        <w:right w:val="none" w:sz="0" w:space="0" w:color="auto"/>
      </w:divBdr>
    </w:div>
    <w:div w:id="540017001">
      <w:bodyDiv w:val="1"/>
      <w:marLeft w:val="0"/>
      <w:marRight w:val="0"/>
      <w:marTop w:val="0"/>
      <w:marBottom w:val="0"/>
      <w:divBdr>
        <w:top w:val="none" w:sz="0" w:space="0" w:color="auto"/>
        <w:left w:val="none" w:sz="0" w:space="0" w:color="auto"/>
        <w:bottom w:val="none" w:sz="0" w:space="0" w:color="auto"/>
        <w:right w:val="none" w:sz="0" w:space="0" w:color="auto"/>
      </w:divBdr>
    </w:div>
    <w:div w:id="545677017">
      <w:bodyDiv w:val="1"/>
      <w:marLeft w:val="0"/>
      <w:marRight w:val="0"/>
      <w:marTop w:val="0"/>
      <w:marBottom w:val="0"/>
      <w:divBdr>
        <w:top w:val="none" w:sz="0" w:space="0" w:color="auto"/>
        <w:left w:val="none" w:sz="0" w:space="0" w:color="auto"/>
        <w:bottom w:val="none" w:sz="0" w:space="0" w:color="auto"/>
        <w:right w:val="none" w:sz="0" w:space="0" w:color="auto"/>
      </w:divBdr>
    </w:div>
    <w:div w:id="570776625">
      <w:bodyDiv w:val="1"/>
      <w:marLeft w:val="0"/>
      <w:marRight w:val="0"/>
      <w:marTop w:val="0"/>
      <w:marBottom w:val="0"/>
      <w:divBdr>
        <w:top w:val="none" w:sz="0" w:space="0" w:color="auto"/>
        <w:left w:val="none" w:sz="0" w:space="0" w:color="auto"/>
        <w:bottom w:val="none" w:sz="0" w:space="0" w:color="auto"/>
        <w:right w:val="none" w:sz="0" w:space="0" w:color="auto"/>
      </w:divBdr>
    </w:div>
    <w:div w:id="596862270">
      <w:bodyDiv w:val="1"/>
      <w:marLeft w:val="0"/>
      <w:marRight w:val="0"/>
      <w:marTop w:val="0"/>
      <w:marBottom w:val="0"/>
      <w:divBdr>
        <w:top w:val="none" w:sz="0" w:space="0" w:color="auto"/>
        <w:left w:val="none" w:sz="0" w:space="0" w:color="auto"/>
        <w:bottom w:val="none" w:sz="0" w:space="0" w:color="auto"/>
        <w:right w:val="none" w:sz="0" w:space="0" w:color="auto"/>
      </w:divBdr>
    </w:div>
    <w:div w:id="602538029">
      <w:bodyDiv w:val="1"/>
      <w:marLeft w:val="0"/>
      <w:marRight w:val="0"/>
      <w:marTop w:val="0"/>
      <w:marBottom w:val="0"/>
      <w:divBdr>
        <w:top w:val="none" w:sz="0" w:space="0" w:color="auto"/>
        <w:left w:val="none" w:sz="0" w:space="0" w:color="auto"/>
        <w:bottom w:val="none" w:sz="0" w:space="0" w:color="auto"/>
        <w:right w:val="none" w:sz="0" w:space="0" w:color="auto"/>
      </w:divBdr>
    </w:div>
    <w:div w:id="610086375">
      <w:bodyDiv w:val="1"/>
      <w:marLeft w:val="0"/>
      <w:marRight w:val="0"/>
      <w:marTop w:val="0"/>
      <w:marBottom w:val="0"/>
      <w:divBdr>
        <w:top w:val="none" w:sz="0" w:space="0" w:color="auto"/>
        <w:left w:val="none" w:sz="0" w:space="0" w:color="auto"/>
        <w:bottom w:val="none" w:sz="0" w:space="0" w:color="auto"/>
        <w:right w:val="none" w:sz="0" w:space="0" w:color="auto"/>
      </w:divBdr>
    </w:div>
    <w:div w:id="623074395">
      <w:bodyDiv w:val="1"/>
      <w:marLeft w:val="0"/>
      <w:marRight w:val="0"/>
      <w:marTop w:val="0"/>
      <w:marBottom w:val="0"/>
      <w:divBdr>
        <w:top w:val="none" w:sz="0" w:space="0" w:color="auto"/>
        <w:left w:val="none" w:sz="0" w:space="0" w:color="auto"/>
        <w:bottom w:val="none" w:sz="0" w:space="0" w:color="auto"/>
        <w:right w:val="none" w:sz="0" w:space="0" w:color="auto"/>
      </w:divBdr>
    </w:div>
    <w:div w:id="636880178">
      <w:bodyDiv w:val="1"/>
      <w:marLeft w:val="0"/>
      <w:marRight w:val="0"/>
      <w:marTop w:val="0"/>
      <w:marBottom w:val="0"/>
      <w:divBdr>
        <w:top w:val="none" w:sz="0" w:space="0" w:color="auto"/>
        <w:left w:val="none" w:sz="0" w:space="0" w:color="auto"/>
        <w:bottom w:val="none" w:sz="0" w:space="0" w:color="auto"/>
        <w:right w:val="none" w:sz="0" w:space="0" w:color="auto"/>
      </w:divBdr>
    </w:div>
    <w:div w:id="643702169">
      <w:bodyDiv w:val="1"/>
      <w:marLeft w:val="0"/>
      <w:marRight w:val="0"/>
      <w:marTop w:val="0"/>
      <w:marBottom w:val="0"/>
      <w:divBdr>
        <w:top w:val="none" w:sz="0" w:space="0" w:color="auto"/>
        <w:left w:val="none" w:sz="0" w:space="0" w:color="auto"/>
        <w:bottom w:val="none" w:sz="0" w:space="0" w:color="auto"/>
        <w:right w:val="none" w:sz="0" w:space="0" w:color="auto"/>
      </w:divBdr>
    </w:div>
    <w:div w:id="657073113">
      <w:bodyDiv w:val="1"/>
      <w:marLeft w:val="0"/>
      <w:marRight w:val="0"/>
      <w:marTop w:val="0"/>
      <w:marBottom w:val="0"/>
      <w:divBdr>
        <w:top w:val="none" w:sz="0" w:space="0" w:color="auto"/>
        <w:left w:val="none" w:sz="0" w:space="0" w:color="auto"/>
        <w:bottom w:val="none" w:sz="0" w:space="0" w:color="auto"/>
        <w:right w:val="none" w:sz="0" w:space="0" w:color="auto"/>
      </w:divBdr>
    </w:div>
    <w:div w:id="666328351">
      <w:bodyDiv w:val="1"/>
      <w:marLeft w:val="0"/>
      <w:marRight w:val="0"/>
      <w:marTop w:val="0"/>
      <w:marBottom w:val="0"/>
      <w:divBdr>
        <w:top w:val="none" w:sz="0" w:space="0" w:color="auto"/>
        <w:left w:val="none" w:sz="0" w:space="0" w:color="auto"/>
        <w:bottom w:val="none" w:sz="0" w:space="0" w:color="auto"/>
        <w:right w:val="none" w:sz="0" w:space="0" w:color="auto"/>
      </w:divBdr>
    </w:div>
    <w:div w:id="672416461">
      <w:bodyDiv w:val="1"/>
      <w:marLeft w:val="0"/>
      <w:marRight w:val="0"/>
      <w:marTop w:val="0"/>
      <w:marBottom w:val="0"/>
      <w:divBdr>
        <w:top w:val="none" w:sz="0" w:space="0" w:color="auto"/>
        <w:left w:val="none" w:sz="0" w:space="0" w:color="auto"/>
        <w:bottom w:val="none" w:sz="0" w:space="0" w:color="auto"/>
        <w:right w:val="none" w:sz="0" w:space="0" w:color="auto"/>
      </w:divBdr>
    </w:div>
    <w:div w:id="690032146">
      <w:bodyDiv w:val="1"/>
      <w:marLeft w:val="0"/>
      <w:marRight w:val="0"/>
      <w:marTop w:val="0"/>
      <w:marBottom w:val="0"/>
      <w:divBdr>
        <w:top w:val="none" w:sz="0" w:space="0" w:color="auto"/>
        <w:left w:val="none" w:sz="0" w:space="0" w:color="auto"/>
        <w:bottom w:val="none" w:sz="0" w:space="0" w:color="auto"/>
        <w:right w:val="none" w:sz="0" w:space="0" w:color="auto"/>
      </w:divBdr>
    </w:div>
    <w:div w:id="693655898">
      <w:bodyDiv w:val="1"/>
      <w:marLeft w:val="0"/>
      <w:marRight w:val="0"/>
      <w:marTop w:val="0"/>
      <w:marBottom w:val="0"/>
      <w:divBdr>
        <w:top w:val="none" w:sz="0" w:space="0" w:color="auto"/>
        <w:left w:val="none" w:sz="0" w:space="0" w:color="auto"/>
        <w:bottom w:val="none" w:sz="0" w:space="0" w:color="auto"/>
        <w:right w:val="none" w:sz="0" w:space="0" w:color="auto"/>
      </w:divBdr>
    </w:div>
    <w:div w:id="725225140">
      <w:bodyDiv w:val="1"/>
      <w:marLeft w:val="0"/>
      <w:marRight w:val="0"/>
      <w:marTop w:val="0"/>
      <w:marBottom w:val="0"/>
      <w:divBdr>
        <w:top w:val="none" w:sz="0" w:space="0" w:color="auto"/>
        <w:left w:val="none" w:sz="0" w:space="0" w:color="auto"/>
        <w:bottom w:val="none" w:sz="0" w:space="0" w:color="auto"/>
        <w:right w:val="none" w:sz="0" w:space="0" w:color="auto"/>
      </w:divBdr>
    </w:div>
    <w:div w:id="771365460">
      <w:bodyDiv w:val="1"/>
      <w:marLeft w:val="0"/>
      <w:marRight w:val="0"/>
      <w:marTop w:val="0"/>
      <w:marBottom w:val="0"/>
      <w:divBdr>
        <w:top w:val="none" w:sz="0" w:space="0" w:color="auto"/>
        <w:left w:val="none" w:sz="0" w:space="0" w:color="auto"/>
        <w:bottom w:val="none" w:sz="0" w:space="0" w:color="auto"/>
        <w:right w:val="none" w:sz="0" w:space="0" w:color="auto"/>
      </w:divBdr>
      <w:divsChild>
        <w:div w:id="1771005170">
          <w:marLeft w:val="274"/>
          <w:marRight w:val="0"/>
          <w:marTop w:val="86"/>
          <w:marBottom w:val="0"/>
          <w:divBdr>
            <w:top w:val="none" w:sz="0" w:space="0" w:color="auto"/>
            <w:left w:val="none" w:sz="0" w:space="0" w:color="auto"/>
            <w:bottom w:val="none" w:sz="0" w:space="0" w:color="auto"/>
            <w:right w:val="none" w:sz="0" w:space="0" w:color="auto"/>
          </w:divBdr>
        </w:div>
      </w:divsChild>
    </w:div>
    <w:div w:id="792330758">
      <w:bodyDiv w:val="1"/>
      <w:marLeft w:val="0"/>
      <w:marRight w:val="0"/>
      <w:marTop w:val="0"/>
      <w:marBottom w:val="0"/>
      <w:divBdr>
        <w:top w:val="none" w:sz="0" w:space="0" w:color="auto"/>
        <w:left w:val="none" w:sz="0" w:space="0" w:color="auto"/>
        <w:bottom w:val="none" w:sz="0" w:space="0" w:color="auto"/>
        <w:right w:val="none" w:sz="0" w:space="0" w:color="auto"/>
      </w:divBdr>
    </w:div>
    <w:div w:id="793208833">
      <w:bodyDiv w:val="1"/>
      <w:marLeft w:val="0"/>
      <w:marRight w:val="0"/>
      <w:marTop w:val="0"/>
      <w:marBottom w:val="0"/>
      <w:divBdr>
        <w:top w:val="none" w:sz="0" w:space="0" w:color="auto"/>
        <w:left w:val="none" w:sz="0" w:space="0" w:color="auto"/>
        <w:bottom w:val="none" w:sz="0" w:space="0" w:color="auto"/>
        <w:right w:val="none" w:sz="0" w:space="0" w:color="auto"/>
      </w:divBdr>
    </w:div>
    <w:div w:id="814688782">
      <w:bodyDiv w:val="1"/>
      <w:marLeft w:val="0"/>
      <w:marRight w:val="0"/>
      <w:marTop w:val="0"/>
      <w:marBottom w:val="0"/>
      <w:divBdr>
        <w:top w:val="none" w:sz="0" w:space="0" w:color="auto"/>
        <w:left w:val="none" w:sz="0" w:space="0" w:color="auto"/>
        <w:bottom w:val="none" w:sz="0" w:space="0" w:color="auto"/>
        <w:right w:val="none" w:sz="0" w:space="0" w:color="auto"/>
      </w:divBdr>
    </w:div>
    <w:div w:id="829178762">
      <w:bodyDiv w:val="1"/>
      <w:marLeft w:val="0"/>
      <w:marRight w:val="0"/>
      <w:marTop w:val="0"/>
      <w:marBottom w:val="0"/>
      <w:divBdr>
        <w:top w:val="none" w:sz="0" w:space="0" w:color="auto"/>
        <w:left w:val="none" w:sz="0" w:space="0" w:color="auto"/>
        <w:bottom w:val="none" w:sz="0" w:space="0" w:color="auto"/>
        <w:right w:val="none" w:sz="0" w:space="0" w:color="auto"/>
      </w:divBdr>
    </w:div>
    <w:div w:id="834762626">
      <w:bodyDiv w:val="1"/>
      <w:marLeft w:val="0"/>
      <w:marRight w:val="0"/>
      <w:marTop w:val="0"/>
      <w:marBottom w:val="0"/>
      <w:divBdr>
        <w:top w:val="none" w:sz="0" w:space="0" w:color="auto"/>
        <w:left w:val="none" w:sz="0" w:space="0" w:color="auto"/>
        <w:bottom w:val="none" w:sz="0" w:space="0" w:color="auto"/>
        <w:right w:val="none" w:sz="0" w:space="0" w:color="auto"/>
      </w:divBdr>
    </w:div>
    <w:div w:id="848370511">
      <w:bodyDiv w:val="1"/>
      <w:marLeft w:val="0"/>
      <w:marRight w:val="0"/>
      <w:marTop w:val="0"/>
      <w:marBottom w:val="0"/>
      <w:divBdr>
        <w:top w:val="none" w:sz="0" w:space="0" w:color="auto"/>
        <w:left w:val="none" w:sz="0" w:space="0" w:color="auto"/>
        <w:bottom w:val="none" w:sz="0" w:space="0" w:color="auto"/>
        <w:right w:val="none" w:sz="0" w:space="0" w:color="auto"/>
      </w:divBdr>
    </w:div>
    <w:div w:id="890313511">
      <w:bodyDiv w:val="1"/>
      <w:marLeft w:val="0"/>
      <w:marRight w:val="0"/>
      <w:marTop w:val="0"/>
      <w:marBottom w:val="0"/>
      <w:divBdr>
        <w:top w:val="none" w:sz="0" w:space="0" w:color="auto"/>
        <w:left w:val="none" w:sz="0" w:space="0" w:color="auto"/>
        <w:bottom w:val="none" w:sz="0" w:space="0" w:color="auto"/>
        <w:right w:val="none" w:sz="0" w:space="0" w:color="auto"/>
      </w:divBdr>
    </w:div>
    <w:div w:id="915748512">
      <w:bodyDiv w:val="1"/>
      <w:marLeft w:val="0"/>
      <w:marRight w:val="0"/>
      <w:marTop w:val="0"/>
      <w:marBottom w:val="0"/>
      <w:divBdr>
        <w:top w:val="none" w:sz="0" w:space="0" w:color="auto"/>
        <w:left w:val="none" w:sz="0" w:space="0" w:color="auto"/>
        <w:bottom w:val="none" w:sz="0" w:space="0" w:color="auto"/>
        <w:right w:val="none" w:sz="0" w:space="0" w:color="auto"/>
      </w:divBdr>
    </w:div>
    <w:div w:id="919099618">
      <w:bodyDiv w:val="1"/>
      <w:marLeft w:val="0"/>
      <w:marRight w:val="0"/>
      <w:marTop w:val="0"/>
      <w:marBottom w:val="0"/>
      <w:divBdr>
        <w:top w:val="none" w:sz="0" w:space="0" w:color="auto"/>
        <w:left w:val="none" w:sz="0" w:space="0" w:color="auto"/>
        <w:bottom w:val="none" w:sz="0" w:space="0" w:color="auto"/>
        <w:right w:val="none" w:sz="0" w:space="0" w:color="auto"/>
      </w:divBdr>
    </w:div>
    <w:div w:id="919876261">
      <w:bodyDiv w:val="1"/>
      <w:marLeft w:val="0"/>
      <w:marRight w:val="0"/>
      <w:marTop w:val="0"/>
      <w:marBottom w:val="0"/>
      <w:divBdr>
        <w:top w:val="none" w:sz="0" w:space="0" w:color="auto"/>
        <w:left w:val="none" w:sz="0" w:space="0" w:color="auto"/>
        <w:bottom w:val="none" w:sz="0" w:space="0" w:color="auto"/>
        <w:right w:val="none" w:sz="0" w:space="0" w:color="auto"/>
      </w:divBdr>
    </w:div>
    <w:div w:id="959578705">
      <w:bodyDiv w:val="1"/>
      <w:marLeft w:val="0"/>
      <w:marRight w:val="0"/>
      <w:marTop w:val="0"/>
      <w:marBottom w:val="0"/>
      <w:divBdr>
        <w:top w:val="none" w:sz="0" w:space="0" w:color="auto"/>
        <w:left w:val="none" w:sz="0" w:space="0" w:color="auto"/>
        <w:bottom w:val="none" w:sz="0" w:space="0" w:color="auto"/>
        <w:right w:val="none" w:sz="0" w:space="0" w:color="auto"/>
      </w:divBdr>
    </w:div>
    <w:div w:id="963081845">
      <w:bodyDiv w:val="1"/>
      <w:marLeft w:val="0"/>
      <w:marRight w:val="0"/>
      <w:marTop w:val="0"/>
      <w:marBottom w:val="0"/>
      <w:divBdr>
        <w:top w:val="none" w:sz="0" w:space="0" w:color="auto"/>
        <w:left w:val="none" w:sz="0" w:space="0" w:color="auto"/>
        <w:bottom w:val="none" w:sz="0" w:space="0" w:color="auto"/>
        <w:right w:val="none" w:sz="0" w:space="0" w:color="auto"/>
      </w:divBdr>
    </w:div>
    <w:div w:id="970743353">
      <w:bodyDiv w:val="1"/>
      <w:marLeft w:val="0"/>
      <w:marRight w:val="0"/>
      <w:marTop w:val="0"/>
      <w:marBottom w:val="0"/>
      <w:divBdr>
        <w:top w:val="none" w:sz="0" w:space="0" w:color="auto"/>
        <w:left w:val="none" w:sz="0" w:space="0" w:color="auto"/>
        <w:bottom w:val="none" w:sz="0" w:space="0" w:color="auto"/>
        <w:right w:val="none" w:sz="0" w:space="0" w:color="auto"/>
      </w:divBdr>
    </w:div>
    <w:div w:id="1004823696">
      <w:bodyDiv w:val="1"/>
      <w:marLeft w:val="0"/>
      <w:marRight w:val="0"/>
      <w:marTop w:val="0"/>
      <w:marBottom w:val="0"/>
      <w:divBdr>
        <w:top w:val="none" w:sz="0" w:space="0" w:color="auto"/>
        <w:left w:val="none" w:sz="0" w:space="0" w:color="auto"/>
        <w:bottom w:val="none" w:sz="0" w:space="0" w:color="auto"/>
        <w:right w:val="none" w:sz="0" w:space="0" w:color="auto"/>
      </w:divBdr>
    </w:div>
    <w:div w:id="1006329620">
      <w:bodyDiv w:val="1"/>
      <w:marLeft w:val="0"/>
      <w:marRight w:val="0"/>
      <w:marTop w:val="0"/>
      <w:marBottom w:val="0"/>
      <w:divBdr>
        <w:top w:val="none" w:sz="0" w:space="0" w:color="auto"/>
        <w:left w:val="none" w:sz="0" w:space="0" w:color="auto"/>
        <w:bottom w:val="none" w:sz="0" w:space="0" w:color="auto"/>
        <w:right w:val="none" w:sz="0" w:space="0" w:color="auto"/>
      </w:divBdr>
    </w:div>
    <w:div w:id="1026297657">
      <w:bodyDiv w:val="1"/>
      <w:marLeft w:val="0"/>
      <w:marRight w:val="0"/>
      <w:marTop w:val="0"/>
      <w:marBottom w:val="0"/>
      <w:divBdr>
        <w:top w:val="none" w:sz="0" w:space="0" w:color="auto"/>
        <w:left w:val="none" w:sz="0" w:space="0" w:color="auto"/>
        <w:bottom w:val="none" w:sz="0" w:space="0" w:color="auto"/>
        <w:right w:val="none" w:sz="0" w:space="0" w:color="auto"/>
      </w:divBdr>
    </w:div>
    <w:div w:id="1034620088">
      <w:bodyDiv w:val="1"/>
      <w:marLeft w:val="0"/>
      <w:marRight w:val="0"/>
      <w:marTop w:val="0"/>
      <w:marBottom w:val="0"/>
      <w:divBdr>
        <w:top w:val="none" w:sz="0" w:space="0" w:color="auto"/>
        <w:left w:val="none" w:sz="0" w:space="0" w:color="auto"/>
        <w:bottom w:val="none" w:sz="0" w:space="0" w:color="auto"/>
        <w:right w:val="none" w:sz="0" w:space="0" w:color="auto"/>
      </w:divBdr>
    </w:div>
    <w:div w:id="1040285121">
      <w:bodyDiv w:val="1"/>
      <w:marLeft w:val="0"/>
      <w:marRight w:val="0"/>
      <w:marTop w:val="0"/>
      <w:marBottom w:val="0"/>
      <w:divBdr>
        <w:top w:val="none" w:sz="0" w:space="0" w:color="auto"/>
        <w:left w:val="none" w:sz="0" w:space="0" w:color="auto"/>
        <w:bottom w:val="none" w:sz="0" w:space="0" w:color="auto"/>
        <w:right w:val="none" w:sz="0" w:space="0" w:color="auto"/>
      </w:divBdr>
    </w:div>
    <w:div w:id="1061438581">
      <w:bodyDiv w:val="1"/>
      <w:marLeft w:val="0"/>
      <w:marRight w:val="0"/>
      <w:marTop w:val="0"/>
      <w:marBottom w:val="0"/>
      <w:divBdr>
        <w:top w:val="none" w:sz="0" w:space="0" w:color="auto"/>
        <w:left w:val="none" w:sz="0" w:space="0" w:color="auto"/>
        <w:bottom w:val="none" w:sz="0" w:space="0" w:color="auto"/>
        <w:right w:val="none" w:sz="0" w:space="0" w:color="auto"/>
      </w:divBdr>
    </w:div>
    <w:div w:id="1071855770">
      <w:bodyDiv w:val="1"/>
      <w:marLeft w:val="0"/>
      <w:marRight w:val="0"/>
      <w:marTop w:val="0"/>
      <w:marBottom w:val="0"/>
      <w:divBdr>
        <w:top w:val="none" w:sz="0" w:space="0" w:color="auto"/>
        <w:left w:val="none" w:sz="0" w:space="0" w:color="auto"/>
        <w:bottom w:val="none" w:sz="0" w:space="0" w:color="auto"/>
        <w:right w:val="none" w:sz="0" w:space="0" w:color="auto"/>
      </w:divBdr>
    </w:div>
    <w:div w:id="1075081886">
      <w:bodyDiv w:val="1"/>
      <w:marLeft w:val="0"/>
      <w:marRight w:val="0"/>
      <w:marTop w:val="0"/>
      <w:marBottom w:val="0"/>
      <w:divBdr>
        <w:top w:val="none" w:sz="0" w:space="0" w:color="auto"/>
        <w:left w:val="none" w:sz="0" w:space="0" w:color="auto"/>
        <w:bottom w:val="none" w:sz="0" w:space="0" w:color="auto"/>
        <w:right w:val="none" w:sz="0" w:space="0" w:color="auto"/>
      </w:divBdr>
    </w:div>
    <w:div w:id="1110320999">
      <w:bodyDiv w:val="1"/>
      <w:marLeft w:val="0"/>
      <w:marRight w:val="0"/>
      <w:marTop w:val="0"/>
      <w:marBottom w:val="0"/>
      <w:divBdr>
        <w:top w:val="none" w:sz="0" w:space="0" w:color="auto"/>
        <w:left w:val="none" w:sz="0" w:space="0" w:color="auto"/>
        <w:bottom w:val="none" w:sz="0" w:space="0" w:color="auto"/>
        <w:right w:val="none" w:sz="0" w:space="0" w:color="auto"/>
      </w:divBdr>
    </w:div>
    <w:div w:id="1116145024">
      <w:bodyDiv w:val="1"/>
      <w:marLeft w:val="0"/>
      <w:marRight w:val="0"/>
      <w:marTop w:val="0"/>
      <w:marBottom w:val="0"/>
      <w:divBdr>
        <w:top w:val="none" w:sz="0" w:space="0" w:color="auto"/>
        <w:left w:val="none" w:sz="0" w:space="0" w:color="auto"/>
        <w:bottom w:val="none" w:sz="0" w:space="0" w:color="auto"/>
        <w:right w:val="none" w:sz="0" w:space="0" w:color="auto"/>
      </w:divBdr>
    </w:div>
    <w:div w:id="1122916716">
      <w:bodyDiv w:val="1"/>
      <w:marLeft w:val="0"/>
      <w:marRight w:val="0"/>
      <w:marTop w:val="0"/>
      <w:marBottom w:val="0"/>
      <w:divBdr>
        <w:top w:val="none" w:sz="0" w:space="0" w:color="auto"/>
        <w:left w:val="none" w:sz="0" w:space="0" w:color="auto"/>
        <w:bottom w:val="none" w:sz="0" w:space="0" w:color="auto"/>
        <w:right w:val="none" w:sz="0" w:space="0" w:color="auto"/>
      </w:divBdr>
    </w:div>
    <w:div w:id="1133905998">
      <w:bodyDiv w:val="1"/>
      <w:marLeft w:val="0"/>
      <w:marRight w:val="0"/>
      <w:marTop w:val="0"/>
      <w:marBottom w:val="0"/>
      <w:divBdr>
        <w:top w:val="none" w:sz="0" w:space="0" w:color="auto"/>
        <w:left w:val="none" w:sz="0" w:space="0" w:color="auto"/>
        <w:bottom w:val="none" w:sz="0" w:space="0" w:color="auto"/>
        <w:right w:val="none" w:sz="0" w:space="0" w:color="auto"/>
      </w:divBdr>
    </w:div>
    <w:div w:id="1134521487">
      <w:bodyDiv w:val="1"/>
      <w:marLeft w:val="0"/>
      <w:marRight w:val="0"/>
      <w:marTop w:val="0"/>
      <w:marBottom w:val="0"/>
      <w:divBdr>
        <w:top w:val="none" w:sz="0" w:space="0" w:color="auto"/>
        <w:left w:val="none" w:sz="0" w:space="0" w:color="auto"/>
        <w:bottom w:val="none" w:sz="0" w:space="0" w:color="auto"/>
        <w:right w:val="none" w:sz="0" w:space="0" w:color="auto"/>
      </w:divBdr>
      <w:divsChild>
        <w:div w:id="660428757">
          <w:marLeft w:val="274"/>
          <w:marRight w:val="0"/>
          <w:marTop w:val="86"/>
          <w:marBottom w:val="0"/>
          <w:divBdr>
            <w:top w:val="none" w:sz="0" w:space="0" w:color="auto"/>
            <w:left w:val="none" w:sz="0" w:space="0" w:color="auto"/>
            <w:bottom w:val="none" w:sz="0" w:space="0" w:color="auto"/>
            <w:right w:val="none" w:sz="0" w:space="0" w:color="auto"/>
          </w:divBdr>
        </w:div>
        <w:div w:id="968167030">
          <w:marLeft w:val="274"/>
          <w:marRight w:val="0"/>
          <w:marTop w:val="86"/>
          <w:marBottom w:val="0"/>
          <w:divBdr>
            <w:top w:val="none" w:sz="0" w:space="0" w:color="auto"/>
            <w:left w:val="none" w:sz="0" w:space="0" w:color="auto"/>
            <w:bottom w:val="none" w:sz="0" w:space="0" w:color="auto"/>
            <w:right w:val="none" w:sz="0" w:space="0" w:color="auto"/>
          </w:divBdr>
        </w:div>
        <w:div w:id="590167800">
          <w:marLeft w:val="274"/>
          <w:marRight w:val="0"/>
          <w:marTop w:val="86"/>
          <w:marBottom w:val="0"/>
          <w:divBdr>
            <w:top w:val="none" w:sz="0" w:space="0" w:color="auto"/>
            <w:left w:val="none" w:sz="0" w:space="0" w:color="auto"/>
            <w:bottom w:val="none" w:sz="0" w:space="0" w:color="auto"/>
            <w:right w:val="none" w:sz="0" w:space="0" w:color="auto"/>
          </w:divBdr>
        </w:div>
      </w:divsChild>
    </w:div>
    <w:div w:id="1149781914">
      <w:bodyDiv w:val="1"/>
      <w:marLeft w:val="0"/>
      <w:marRight w:val="0"/>
      <w:marTop w:val="0"/>
      <w:marBottom w:val="0"/>
      <w:divBdr>
        <w:top w:val="none" w:sz="0" w:space="0" w:color="auto"/>
        <w:left w:val="none" w:sz="0" w:space="0" w:color="auto"/>
        <w:bottom w:val="none" w:sz="0" w:space="0" w:color="auto"/>
        <w:right w:val="none" w:sz="0" w:space="0" w:color="auto"/>
      </w:divBdr>
    </w:div>
    <w:div w:id="1159157691">
      <w:bodyDiv w:val="1"/>
      <w:marLeft w:val="0"/>
      <w:marRight w:val="0"/>
      <w:marTop w:val="0"/>
      <w:marBottom w:val="0"/>
      <w:divBdr>
        <w:top w:val="none" w:sz="0" w:space="0" w:color="auto"/>
        <w:left w:val="none" w:sz="0" w:space="0" w:color="auto"/>
        <w:bottom w:val="none" w:sz="0" w:space="0" w:color="auto"/>
        <w:right w:val="none" w:sz="0" w:space="0" w:color="auto"/>
      </w:divBdr>
    </w:div>
    <w:div w:id="1166240961">
      <w:bodyDiv w:val="1"/>
      <w:marLeft w:val="0"/>
      <w:marRight w:val="0"/>
      <w:marTop w:val="0"/>
      <w:marBottom w:val="0"/>
      <w:divBdr>
        <w:top w:val="none" w:sz="0" w:space="0" w:color="auto"/>
        <w:left w:val="none" w:sz="0" w:space="0" w:color="auto"/>
        <w:bottom w:val="none" w:sz="0" w:space="0" w:color="auto"/>
        <w:right w:val="none" w:sz="0" w:space="0" w:color="auto"/>
      </w:divBdr>
    </w:div>
    <w:div w:id="1189027390">
      <w:bodyDiv w:val="1"/>
      <w:marLeft w:val="0"/>
      <w:marRight w:val="0"/>
      <w:marTop w:val="0"/>
      <w:marBottom w:val="0"/>
      <w:divBdr>
        <w:top w:val="none" w:sz="0" w:space="0" w:color="auto"/>
        <w:left w:val="none" w:sz="0" w:space="0" w:color="auto"/>
        <w:bottom w:val="none" w:sz="0" w:space="0" w:color="auto"/>
        <w:right w:val="none" w:sz="0" w:space="0" w:color="auto"/>
      </w:divBdr>
    </w:div>
    <w:div w:id="1238323383">
      <w:bodyDiv w:val="1"/>
      <w:marLeft w:val="0"/>
      <w:marRight w:val="0"/>
      <w:marTop w:val="0"/>
      <w:marBottom w:val="0"/>
      <w:divBdr>
        <w:top w:val="none" w:sz="0" w:space="0" w:color="auto"/>
        <w:left w:val="none" w:sz="0" w:space="0" w:color="auto"/>
        <w:bottom w:val="none" w:sz="0" w:space="0" w:color="auto"/>
        <w:right w:val="none" w:sz="0" w:space="0" w:color="auto"/>
      </w:divBdr>
    </w:div>
    <w:div w:id="1245803578">
      <w:bodyDiv w:val="1"/>
      <w:marLeft w:val="0"/>
      <w:marRight w:val="0"/>
      <w:marTop w:val="0"/>
      <w:marBottom w:val="0"/>
      <w:divBdr>
        <w:top w:val="none" w:sz="0" w:space="0" w:color="auto"/>
        <w:left w:val="none" w:sz="0" w:space="0" w:color="auto"/>
        <w:bottom w:val="none" w:sz="0" w:space="0" w:color="auto"/>
        <w:right w:val="none" w:sz="0" w:space="0" w:color="auto"/>
      </w:divBdr>
    </w:div>
    <w:div w:id="1253322445">
      <w:bodyDiv w:val="1"/>
      <w:marLeft w:val="0"/>
      <w:marRight w:val="0"/>
      <w:marTop w:val="0"/>
      <w:marBottom w:val="0"/>
      <w:divBdr>
        <w:top w:val="none" w:sz="0" w:space="0" w:color="auto"/>
        <w:left w:val="none" w:sz="0" w:space="0" w:color="auto"/>
        <w:bottom w:val="none" w:sz="0" w:space="0" w:color="auto"/>
        <w:right w:val="none" w:sz="0" w:space="0" w:color="auto"/>
      </w:divBdr>
    </w:div>
    <w:div w:id="1259170537">
      <w:bodyDiv w:val="1"/>
      <w:marLeft w:val="0"/>
      <w:marRight w:val="0"/>
      <w:marTop w:val="0"/>
      <w:marBottom w:val="0"/>
      <w:divBdr>
        <w:top w:val="none" w:sz="0" w:space="0" w:color="auto"/>
        <w:left w:val="none" w:sz="0" w:space="0" w:color="auto"/>
        <w:bottom w:val="none" w:sz="0" w:space="0" w:color="auto"/>
        <w:right w:val="none" w:sz="0" w:space="0" w:color="auto"/>
      </w:divBdr>
    </w:div>
    <w:div w:id="1261335261">
      <w:bodyDiv w:val="1"/>
      <w:marLeft w:val="0"/>
      <w:marRight w:val="0"/>
      <w:marTop w:val="0"/>
      <w:marBottom w:val="0"/>
      <w:divBdr>
        <w:top w:val="none" w:sz="0" w:space="0" w:color="auto"/>
        <w:left w:val="none" w:sz="0" w:space="0" w:color="auto"/>
        <w:bottom w:val="none" w:sz="0" w:space="0" w:color="auto"/>
        <w:right w:val="none" w:sz="0" w:space="0" w:color="auto"/>
      </w:divBdr>
    </w:div>
    <w:div w:id="1281034277">
      <w:bodyDiv w:val="1"/>
      <w:marLeft w:val="0"/>
      <w:marRight w:val="0"/>
      <w:marTop w:val="0"/>
      <w:marBottom w:val="0"/>
      <w:divBdr>
        <w:top w:val="none" w:sz="0" w:space="0" w:color="auto"/>
        <w:left w:val="none" w:sz="0" w:space="0" w:color="auto"/>
        <w:bottom w:val="none" w:sz="0" w:space="0" w:color="auto"/>
        <w:right w:val="none" w:sz="0" w:space="0" w:color="auto"/>
      </w:divBdr>
    </w:div>
    <w:div w:id="1354069565">
      <w:bodyDiv w:val="1"/>
      <w:marLeft w:val="0"/>
      <w:marRight w:val="0"/>
      <w:marTop w:val="0"/>
      <w:marBottom w:val="0"/>
      <w:divBdr>
        <w:top w:val="none" w:sz="0" w:space="0" w:color="auto"/>
        <w:left w:val="none" w:sz="0" w:space="0" w:color="auto"/>
        <w:bottom w:val="none" w:sz="0" w:space="0" w:color="auto"/>
        <w:right w:val="none" w:sz="0" w:space="0" w:color="auto"/>
      </w:divBdr>
    </w:div>
    <w:div w:id="1362365874">
      <w:bodyDiv w:val="1"/>
      <w:marLeft w:val="0"/>
      <w:marRight w:val="0"/>
      <w:marTop w:val="0"/>
      <w:marBottom w:val="0"/>
      <w:divBdr>
        <w:top w:val="none" w:sz="0" w:space="0" w:color="auto"/>
        <w:left w:val="none" w:sz="0" w:space="0" w:color="auto"/>
        <w:bottom w:val="none" w:sz="0" w:space="0" w:color="auto"/>
        <w:right w:val="none" w:sz="0" w:space="0" w:color="auto"/>
      </w:divBdr>
    </w:div>
    <w:div w:id="1411004600">
      <w:bodyDiv w:val="1"/>
      <w:marLeft w:val="0"/>
      <w:marRight w:val="0"/>
      <w:marTop w:val="0"/>
      <w:marBottom w:val="0"/>
      <w:divBdr>
        <w:top w:val="none" w:sz="0" w:space="0" w:color="auto"/>
        <w:left w:val="none" w:sz="0" w:space="0" w:color="auto"/>
        <w:bottom w:val="none" w:sz="0" w:space="0" w:color="auto"/>
        <w:right w:val="none" w:sz="0" w:space="0" w:color="auto"/>
      </w:divBdr>
    </w:div>
    <w:div w:id="1416435356">
      <w:bodyDiv w:val="1"/>
      <w:marLeft w:val="0"/>
      <w:marRight w:val="0"/>
      <w:marTop w:val="0"/>
      <w:marBottom w:val="0"/>
      <w:divBdr>
        <w:top w:val="none" w:sz="0" w:space="0" w:color="auto"/>
        <w:left w:val="none" w:sz="0" w:space="0" w:color="auto"/>
        <w:bottom w:val="none" w:sz="0" w:space="0" w:color="auto"/>
        <w:right w:val="none" w:sz="0" w:space="0" w:color="auto"/>
      </w:divBdr>
    </w:div>
    <w:div w:id="1422333346">
      <w:bodyDiv w:val="1"/>
      <w:marLeft w:val="0"/>
      <w:marRight w:val="0"/>
      <w:marTop w:val="0"/>
      <w:marBottom w:val="0"/>
      <w:divBdr>
        <w:top w:val="none" w:sz="0" w:space="0" w:color="auto"/>
        <w:left w:val="none" w:sz="0" w:space="0" w:color="auto"/>
        <w:bottom w:val="none" w:sz="0" w:space="0" w:color="auto"/>
        <w:right w:val="none" w:sz="0" w:space="0" w:color="auto"/>
      </w:divBdr>
    </w:div>
    <w:div w:id="1437405879">
      <w:bodyDiv w:val="1"/>
      <w:marLeft w:val="0"/>
      <w:marRight w:val="0"/>
      <w:marTop w:val="0"/>
      <w:marBottom w:val="0"/>
      <w:divBdr>
        <w:top w:val="none" w:sz="0" w:space="0" w:color="auto"/>
        <w:left w:val="none" w:sz="0" w:space="0" w:color="auto"/>
        <w:bottom w:val="none" w:sz="0" w:space="0" w:color="auto"/>
        <w:right w:val="none" w:sz="0" w:space="0" w:color="auto"/>
      </w:divBdr>
    </w:div>
    <w:div w:id="1456018354">
      <w:bodyDiv w:val="1"/>
      <w:marLeft w:val="0"/>
      <w:marRight w:val="0"/>
      <w:marTop w:val="0"/>
      <w:marBottom w:val="0"/>
      <w:divBdr>
        <w:top w:val="none" w:sz="0" w:space="0" w:color="auto"/>
        <w:left w:val="none" w:sz="0" w:space="0" w:color="auto"/>
        <w:bottom w:val="none" w:sz="0" w:space="0" w:color="auto"/>
        <w:right w:val="none" w:sz="0" w:space="0" w:color="auto"/>
      </w:divBdr>
    </w:div>
    <w:div w:id="1520461126">
      <w:bodyDiv w:val="1"/>
      <w:marLeft w:val="0"/>
      <w:marRight w:val="0"/>
      <w:marTop w:val="0"/>
      <w:marBottom w:val="0"/>
      <w:divBdr>
        <w:top w:val="none" w:sz="0" w:space="0" w:color="auto"/>
        <w:left w:val="none" w:sz="0" w:space="0" w:color="auto"/>
        <w:bottom w:val="none" w:sz="0" w:space="0" w:color="auto"/>
        <w:right w:val="none" w:sz="0" w:space="0" w:color="auto"/>
      </w:divBdr>
    </w:div>
    <w:div w:id="1537350328">
      <w:bodyDiv w:val="1"/>
      <w:marLeft w:val="0"/>
      <w:marRight w:val="0"/>
      <w:marTop w:val="0"/>
      <w:marBottom w:val="0"/>
      <w:divBdr>
        <w:top w:val="none" w:sz="0" w:space="0" w:color="auto"/>
        <w:left w:val="none" w:sz="0" w:space="0" w:color="auto"/>
        <w:bottom w:val="none" w:sz="0" w:space="0" w:color="auto"/>
        <w:right w:val="none" w:sz="0" w:space="0" w:color="auto"/>
      </w:divBdr>
    </w:div>
    <w:div w:id="1602949102">
      <w:bodyDiv w:val="1"/>
      <w:marLeft w:val="0"/>
      <w:marRight w:val="0"/>
      <w:marTop w:val="45"/>
      <w:marBottom w:val="0"/>
      <w:divBdr>
        <w:top w:val="none" w:sz="0" w:space="0" w:color="auto"/>
        <w:left w:val="none" w:sz="0" w:space="0" w:color="auto"/>
        <w:bottom w:val="none" w:sz="0" w:space="0" w:color="auto"/>
        <w:right w:val="none" w:sz="0" w:space="0" w:color="auto"/>
      </w:divBdr>
      <w:divsChild>
        <w:div w:id="884802756">
          <w:marLeft w:val="0"/>
          <w:marRight w:val="0"/>
          <w:marTop w:val="0"/>
          <w:marBottom w:val="0"/>
          <w:divBdr>
            <w:top w:val="none" w:sz="0" w:space="0" w:color="auto"/>
            <w:left w:val="none" w:sz="0" w:space="0" w:color="auto"/>
            <w:bottom w:val="none" w:sz="0" w:space="0" w:color="auto"/>
            <w:right w:val="none" w:sz="0" w:space="0" w:color="auto"/>
          </w:divBdr>
          <w:divsChild>
            <w:div w:id="1913353095">
              <w:marLeft w:val="0"/>
              <w:marRight w:val="0"/>
              <w:marTop w:val="0"/>
              <w:marBottom w:val="0"/>
              <w:divBdr>
                <w:top w:val="none" w:sz="0" w:space="0" w:color="auto"/>
                <w:left w:val="none" w:sz="0" w:space="0" w:color="auto"/>
                <w:bottom w:val="none" w:sz="0" w:space="0" w:color="auto"/>
                <w:right w:val="none" w:sz="0" w:space="0" w:color="auto"/>
              </w:divBdr>
              <w:divsChild>
                <w:div w:id="1907033772">
                  <w:marLeft w:val="0"/>
                  <w:marRight w:val="0"/>
                  <w:marTop w:val="0"/>
                  <w:marBottom w:val="0"/>
                  <w:divBdr>
                    <w:top w:val="none" w:sz="0" w:space="0" w:color="auto"/>
                    <w:left w:val="none" w:sz="0" w:space="0" w:color="auto"/>
                    <w:bottom w:val="none" w:sz="0" w:space="0" w:color="auto"/>
                    <w:right w:val="none" w:sz="0" w:space="0" w:color="auto"/>
                  </w:divBdr>
                  <w:divsChild>
                    <w:div w:id="1967925994">
                      <w:marLeft w:val="0"/>
                      <w:marRight w:val="0"/>
                      <w:marTop w:val="45"/>
                      <w:marBottom w:val="0"/>
                      <w:divBdr>
                        <w:top w:val="none" w:sz="0" w:space="0" w:color="auto"/>
                        <w:left w:val="none" w:sz="0" w:space="0" w:color="auto"/>
                        <w:bottom w:val="none" w:sz="0" w:space="0" w:color="auto"/>
                        <w:right w:val="none" w:sz="0" w:space="0" w:color="auto"/>
                      </w:divBdr>
                      <w:divsChild>
                        <w:div w:id="1241525017">
                          <w:marLeft w:val="0"/>
                          <w:marRight w:val="0"/>
                          <w:marTop w:val="0"/>
                          <w:marBottom w:val="0"/>
                          <w:divBdr>
                            <w:top w:val="none" w:sz="0" w:space="0" w:color="auto"/>
                            <w:left w:val="none" w:sz="0" w:space="0" w:color="auto"/>
                            <w:bottom w:val="none" w:sz="0" w:space="0" w:color="auto"/>
                            <w:right w:val="none" w:sz="0" w:space="0" w:color="auto"/>
                          </w:divBdr>
                          <w:divsChild>
                            <w:div w:id="1770351188">
                              <w:marLeft w:val="2070"/>
                              <w:marRight w:val="3960"/>
                              <w:marTop w:val="0"/>
                              <w:marBottom w:val="0"/>
                              <w:divBdr>
                                <w:top w:val="none" w:sz="0" w:space="0" w:color="auto"/>
                                <w:left w:val="none" w:sz="0" w:space="0" w:color="auto"/>
                                <w:bottom w:val="none" w:sz="0" w:space="0" w:color="auto"/>
                                <w:right w:val="none" w:sz="0" w:space="0" w:color="auto"/>
                              </w:divBdr>
                              <w:divsChild>
                                <w:div w:id="179852877">
                                  <w:marLeft w:val="0"/>
                                  <w:marRight w:val="0"/>
                                  <w:marTop w:val="0"/>
                                  <w:marBottom w:val="0"/>
                                  <w:divBdr>
                                    <w:top w:val="none" w:sz="0" w:space="0" w:color="auto"/>
                                    <w:left w:val="none" w:sz="0" w:space="0" w:color="auto"/>
                                    <w:bottom w:val="none" w:sz="0" w:space="0" w:color="auto"/>
                                    <w:right w:val="none" w:sz="0" w:space="0" w:color="auto"/>
                                  </w:divBdr>
                                  <w:divsChild>
                                    <w:div w:id="422654162">
                                      <w:marLeft w:val="0"/>
                                      <w:marRight w:val="0"/>
                                      <w:marTop w:val="0"/>
                                      <w:marBottom w:val="0"/>
                                      <w:divBdr>
                                        <w:top w:val="none" w:sz="0" w:space="0" w:color="auto"/>
                                        <w:left w:val="none" w:sz="0" w:space="0" w:color="auto"/>
                                        <w:bottom w:val="none" w:sz="0" w:space="0" w:color="auto"/>
                                        <w:right w:val="none" w:sz="0" w:space="0" w:color="auto"/>
                                      </w:divBdr>
                                      <w:divsChild>
                                        <w:div w:id="2050184989">
                                          <w:marLeft w:val="0"/>
                                          <w:marRight w:val="0"/>
                                          <w:marTop w:val="0"/>
                                          <w:marBottom w:val="0"/>
                                          <w:divBdr>
                                            <w:top w:val="none" w:sz="0" w:space="0" w:color="auto"/>
                                            <w:left w:val="none" w:sz="0" w:space="0" w:color="auto"/>
                                            <w:bottom w:val="none" w:sz="0" w:space="0" w:color="auto"/>
                                            <w:right w:val="none" w:sz="0" w:space="0" w:color="auto"/>
                                          </w:divBdr>
                                          <w:divsChild>
                                            <w:div w:id="1471365321">
                                              <w:marLeft w:val="0"/>
                                              <w:marRight w:val="0"/>
                                              <w:marTop w:val="0"/>
                                              <w:marBottom w:val="0"/>
                                              <w:divBdr>
                                                <w:top w:val="none" w:sz="0" w:space="0" w:color="auto"/>
                                                <w:left w:val="none" w:sz="0" w:space="0" w:color="auto"/>
                                                <w:bottom w:val="none" w:sz="0" w:space="0" w:color="auto"/>
                                                <w:right w:val="none" w:sz="0" w:space="0" w:color="auto"/>
                                              </w:divBdr>
                                              <w:divsChild>
                                                <w:div w:id="1526407319">
                                                  <w:marLeft w:val="0"/>
                                                  <w:marRight w:val="0"/>
                                                  <w:marTop w:val="0"/>
                                                  <w:marBottom w:val="0"/>
                                                  <w:divBdr>
                                                    <w:top w:val="none" w:sz="0" w:space="0" w:color="auto"/>
                                                    <w:left w:val="none" w:sz="0" w:space="0" w:color="auto"/>
                                                    <w:bottom w:val="none" w:sz="0" w:space="0" w:color="auto"/>
                                                    <w:right w:val="none" w:sz="0" w:space="0" w:color="auto"/>
                                                  </w:divBdr>
                                                  <w:divsChild>
                                                    <w:div w:id="1156914567">
                                                      <w:marLeft w:val="0"/>
                                                      <w:marRight w:val="0"/>
                                                      <w:marTop w:val="0"/>
                                                      <w:marBottom w:val="0"/>
                                                      <w:divBdr>
                                                        <w:top w:val="none" w:sz="0" w:space="0" w:color="auto"/>
                                                        <w:left w:val="none" w:sz="0" w:space="0" w:color="auto"/>
                                                        <w:bottom w:val="none" w:sz="0" w:space="0" w:color="auto"/>
                                                        <w:right w:val="none" w:sz="0" w:space="0" w:color="auto"/>
                                                      </w:divBdr>
                                                      <w:divsChild>
                                                        <w:div w:id="1845779317">
                                                          <w:marLeft w:val="0"/>
                                                          <w:marRight w:val="0"/>
                                                          <w:marTop w:val="0"/>
                                                          <w:marBottom w:val="0"/>
                                                          <w:divBdr>
                                                            <w:top w:val="none" w:sz="0" w:space="0" w:color="auto"/>
                                                            <w:left w:val="none" w:sz="0" w:space="0" w:color="auto"/>
                                                            <w:bottom w:val="none" w:sz="0" w:space="0" w:color="auto"/>
                                                            <w:right w:val="none" w:sz="0" w:space="0" w:color="auto"/>
                                                          </w:divBdr>
                                                          <w:divsChild>
                                                            <w:div w:id="73822719">
                                                              <w:marLeft w:val="0"/>
                                                              <w:marRight w:val="0"/>
                                                              <w:marTop w:val="0"/>
                                                              <w:marBottom w:val="0"/>
                                                              <w:divBdr>
                                                                <w:top w:val="none" w:sz="0" w:space="0" w:color="auto"/>
                                                                <w:left w:val="none" w:sz="0" w:space="0" w:color="auto"/>
                                                                <w:bottom w:val="none" w:sz="0" w:space="0" w:color="auto"/>
                                                                <w:right w:val="none" w:sz="0" w:space="0" w:color="auto"/>
                                                              </w:divBdr>
                                                              <w:divsChild>
                                                                <w:div w:id="29841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08997356">
      <w:bodyDiv w:val="1"/>
      <w:marLeft w:val="0"/>
      <w:marRight w:val="0"/>
      <w:marTop w:val="0"/>
      <w:marBottom w:val="0"/>
      <w:divBdr>
        <w:top w:val="none" w:sz="0" w:space="0" w:color="auto"/>
        <w:left w:val="none" w:sz="0" w:space="0" w:color="auto"/>
        <w:bottom w:val="none" w:sz="0" w:space="0" w:color="auto"/>
        <w:right w:val="none" w:sz="0" w:space="0" w:color="auto"/>
      </w:divBdr>
    </w:div>
    <w:div w:id="1643657819">
      <w:bodyDiv w:val="1"/>
      <w:marLeft w:val="0"/>
      <w:marRight w:val="0"/>
      <w:marTop w:val="0"/>
      <w:marBottom w:val="0"/>
      <w:divBdr>
        <w:top w:val="none" w:sz="0" w:space="0" w:color="auto"/>
        <w:left w:val="none" w:sz="0" w:space="0" w:color="auto"/>
        <w:bottom w:val="none" w:sz="0" w:space="0" w:color="auto"/>
        <w:right w:val="none" w:sz="0" w:space="0" w:color="auto"/>
      </w:divBdr>
    </w:div>
    <w:div w:id="1645768508">
      <w:bodyDiv w:val="1"/>
      <w:marLeft w:val="0"/>
      <w:marRight w:val="0"/>
      <w:marTop w:val="0"/>
      <w:marBottom w:val="0"/>
      <w:divBdr>
        <w:top w:val="none" w:sz="0" w:space="0" w:color="auto"/>
        <w:left w:val="none" w:sz="0" w:space="0" w:color="auto"/>
        <w:bottom w:val="none" w:sz="0" w:space="0" w:color="auto"/>
        <w:right w:val="none" w:sz="0" w:space="0" w:color="auto"/>
      </w:divBdr>
    </w:div>
    <w:div w:id="1672097885">
      <w:bodyDiv w:val="1"/>
      <w:marLeft w:val="0"/>
      <w:marRight w:val="0"/>
      <w:marTop w:val="0"/>
      <w:marBottom w:val="0"/>
      <w:divBdr>
        <w:top w:val="none" w:sz="0" w:space="0" w:color="auto"/>
        <w:left w:val="none" w:sz="0" w:space="0" w:color="auto"/>
        <w:bottom w:val="none" w:sz="0" w:space="0" w:color="auto"/>
        <w:right w:val="none" w:sz="0" w:space="0" w:color="auto"/>
      </w:divBdr>
    </w:div>
    <w:div w:id="1717388929">
      <w:bodyDiv w:val="1"/>
      <w:marLeft w:val="0"/>
      <w:marRight w:val="0"/>
      <w:marTop w:val="0"/>
      <w:marBottom w:val="0"/>
      <w:divBdr>
        <w:top w:val="none" w:sz="0" w:space="0" w:color="auto"/>
        <w:left w:val="none" w:sz="0" w:space="0" w:color="auto"/>
        <w:bottom w:val="none" w:sz="0" w:space="0" w:color="auto"/>
        <w:right w:val="none" w:sz="0" w:space="0" w:color="auto"/>
      </w:divBdr>
    </w:div>
    <w:div w:id="1725593510">
      <w:bodyDiv w:val="1"/>
      <w:marLeft w:val="0"/>
      <w:marRight w:val="0"/>
      <w:marTop w:val="0"/>
      <w:marBottom w:val="0"/>
      <w:divBdr>
        <w:top w:val="none" w:sz="0" w:space="0" w:color="auto"/>
        <w:left w:val="none" w:sz="0" w:space="0" w:color="auto"/>
        <w:bottom w:val="none" w:sz="0" w:space="0" w:color="auto"/>
        <w:right w:val="none" w:sz="0" w:space="0" w:color="auto"/>
      </w:divBdr>
    </w:div>
    <w:div w:id="1729721651">
      <w:bodyDiv w:val="1"/>
      <w:marLeft w:val="0"/>
      <w:marRight w:val="0"/>
      <w:marTop w:val="0"/>
      <w:marBottom w:val="0"/>
      <w:divBdr>
        <w:top w:val="none" w:sz="0" w:space="0" w:color="auto"/>
        <w:left w:val="none" w:sz="0" w:space="0" w:color="auto"/>
        <w:bottom w:val="none" w:sz="0" w:space="0" w:color="auto"/>
        <w:right w:val="none" w:sz="0" w:space="0" w:color="auto"/>
      </w:divBdr>
    </w:div>
    <w:div w:id="1735810941">
      <w:bodyDiv w:val="1"/>
      <w:marLeft w:val="0"/>
      <w:marRight w:val="0"/>
      <w:marTop w:val="0"/>
      <w:marBottom w:val="0"/>
      <w:divBdr>
        <w:top w:val="none" w:sz="0" w:space="0" w:color="auto"/>
        <w:left w:val="none" w:sz="0" w:space="0" w:color="auto"/>
        <w:bottom w:val="none" w:sz="0" w:space="0" w:color="auto"/>
        <w:right w:val="none" w:sz="0" w:space="0" w:color="auto"/>
      </w:divBdr>
    </w:div>
    <w:div w:id="1742874374">
      <w:bodyDiv w:val="1"/>
      <w:marLeft w:val="0"/>
      <w:marRight w:val="0"/>
      <w:marTop w:val="0"/>
      <w:marBottom w:val="0"/>
      <w:divBdr>
        <w:top w:val="none" w:sz="0" w:space="0" w:color="auto"/>
        <w:left w:val="none" w:sz="0" w:space="0" w:color="auto"/>
        <w:bottom w:val="none" w:sz="0" w:space="0" w:color="auto"/>
        <w:right w:val="none" w:sz="0" w:space="0" w:color="auto"/>
      </w:divBdr>
    </w:div>
    <w:div w:id="1749812133">
      <w:bodyDiv w:val="1"/>
      <w:marLeft w:val="0"/>
      <w:marRight w:val="0"/>
      <w:marTop w:val="0"/>
      <w:marBottom w:val="0"/>
      <w:divBdr>
        <w:top w:val="none" w:sz="0" w:space="0" w:color="auto"/>
        <w:left w:val="none" w:sz="0" w:space="0" w:color="auto"/>
        <w:bottom w:val="none" w:sz="0" w:space="0" w:color="auto"/>
        <w:right w:val="none" w:sz="0" w:space="0" w:color="auto"/>
      </w:divBdr>
    </w:div>
    <w:div w:id="1777406519">
      <w:bodyDiv w:val="1"/>
      <w:marLeft w:val="0"/>
      <w:marRight w:val="0"/>
      <w:marTop w:val="0"/>
      <w:marBottom w:val="0"/>
      <w:divBdr>
        <w:top w:val="none" w:sz="0" w:space="0" w:color="auto"/>
        <w:left w:val="none" w:sz="0" w:space="0" w:color="auto"/>
        <w:bottom w:val="none" w:sz="0" w:space="0" w:color="auto"/>
        <w:right w:val="none" w:sz="0" w:space="0" w:color="auto"/>
      </w:divBdr>
    </w:div>
    <w:div w:id="1783067071">
      <w:bodyDiv w:val="1"/>
      <w:marLeft w:val="0"/>
      <w:marRight w:val="0"/>
      <w:marTop w:val="0"/>
      <w:marBottom w:val="0"/>
      <w:divBdr>
        <w:top w:val="none" w:sz="0" w:space="0" w:color="auto"/>
        <w:left w:val="none" w:sz="0" w:space="0" w:color="auto"/>
        <w:bottom w:val="none" w:sz="0" w:space="0" w:color="auto"/>
        <w:right w:val="none" w:sz="0" w:space="0" w:color="auto"/>
      </w:divBdr>
    </w:div>
    <w:div w:id="1789080339">
      <w:bodyDiv w:val="1"/>
      <w:marLeft w:val="0"/>
      <w:marRight w:val="0"/>
      <w:marTop w:val="0"/>
      <w:marBottom w:val="0"/>
      <w:divBdr>
        <w:top w:val="none" w:sz="0" w:space="0" w:color="auto"/>
        <w:left w:val="none" w:sz="0" w:space="0" w:color="auto"/>
        <w:bottom w:val="none" w:sz="0" w:space="0" w:color="auto"/>
        <w:right w:val="none" w:sz="0" w:space="0" w:color="auto"/>
      </w:divBdr>
    </w:div>
    <w:div w:id="1793279558">
      <w:bodyDiv w:val="1"/>
      <w:marLeft w:val="0"/>
      <w:marRight w:val="0"/>
      <w:marTop w:val="0"/>
      <w:marBottom w:val="0"/>
      <w:divBdr>
        <w:top w:val="none" w:sz="0" w:space="0" w:color="auto"/>
        <w:left w:val="none" w:sz="0" w:space="0" w:color="auto"/>
        <w:bottom w:val="none" w:sz="0" w:space="0" w:color="auto"/>
        <w:right w:val="none" w:sz="0" w:space="0" w:color="auto"/>
      </w:divBdr>
    </w:div>
    <w:div w:id="1793672244">
      <w:bodyDiv w:val="1"/>
      <w:marLeft w:val="0"/>
      <w:marRight w:val="0"/>
      <w:marTop w:val="0"/>
      <w:marBottom w:val="0"/>
      <w:divBdr>
        <w:top w:val="none" w:sz="0" w:space="0" w:color="auto"/>
        <w:left w:val="none" w:sz="0" w:space="0" w:color="auto"/>
        <w:bottom w:val="none" w:sz="0" w:space="0" w:color="auto"/>
        <w:right w:val="none" w:sz="0" w:space="0" w:color="auto"/>
      </w:divBdr>
    </w:div>
    <w:div w:id="1861504510">
      <w:bodyDiv w:val="1"/>
      <w:marLeft w:val="0"/>
      <w:marRight w:val="0"/>
      <w:marTop w:val="0"/>
      <w:marBottom w:val="0"/>
      <w:divBdr>
        <w:top w:val="none" w:sz="0" w:space="0" w:color="auto"/>
        <w:left w:val="none" w:sz="0" w:space="0" w:color="auto"/>
        <w:bottom w:val="none" w:sz="0" w:space="0" w:color="auto"/>
        <w:right w:val="none" w:sz="0" w:space="0" w:color="auto"/>
      </w:divBdr>
    </w:div>
    <w:div w:id="1885486138">
      <w:bodyDiv w:val="1"/>
      <w:marLeft w:val="0"/>
      <w:marRight w:val="0"/>
      <w:marTop w:val="0"/>
      <w:marBottom w:val="0"/>
      <w:divBdr>
        <w:top w:val="none" w:sz="0" w:space="0" w:color="auto"/>
        <w:left w:val="none" w:sz="0" w:space="0" w:color="auto"/>
        <w:bottom w:val="none" w:sz="0" w:space="0" w:color="auto"/>
        <w:right w:val="none" w:sz="0" w:space="0" w:color="auto"/>
      </w:divBdr>
    </w:div>
    <w:div w:id="1892810789">
      <w:bodyDiv w:val="1"/>
      <w:marLeft w:val="0"/>
      <w:marRight w:val="0"/>
      <w:marTop w:val="0"/>
      <w:marBottom w:val="0"/>
      <w:divBdr>
        <w:top w:val="none" w:sz="0" w:space="0" w:color="auto"/>
        <w:left w:val="none" w:sz="0" w:space="0" w:color="auto"/>
        <w:bottom w:val="none" w:sz="0" w:space="0" w:color="auto"/>
        <w:right w:val="none" w:sz="0" w:space="0" w:color="auto"/>
      </w:divBdr>
    </w:div>
    <w:div w:id="1894343587">
      <w:bodyDiv w:val="1"/>
      <w:marLeft w:val="0"/>
      <w:marRight w:val="0"/>
      <w:marTop w:val="0"/>
      <w:marBottom w:val="0"/>
      <w:divBdr>
        <w:top w:val="none" w:sz="0" w:space="0" w:color="auto"/>
        <w:left w:val="none" w:sz="0" w:space="0" w:color="auto"/>
        <w:bottom w:val="none" w:sz="0" w:space="0" w:color="auto"/>
        <w:right w:val="none" w:sz="0" w:space="0" w:color="auto"/>
      </w:divBdr>
    </w:div>
    <w:div w:id="1903636385">
      <w:bodyDiv w:val="1"/>
      <w:marLeft w:val="0"/>
      <w:marRight w:val="0"/>
      <w:marTop w:val="0"/>
      <w:marBottom w:val="0"/>
      <w:divBdr>
        <w:top w:val="none" w:sz="0" w:space="0" w:color="auto"/>
        <w:left w:val="none" w:sz="0" w:space="0" w:color="auto"/>
        <w:bottom w:val="none" w:sz="0" w:space="0" w:color="auto"/>
        <w:right w:val="none" w:sz="0" w:space="0" w:color="auto"/>
      </w:divBdr>
    </w:div>
    <w:div w:id="1920867249">
      <w:bodyDiv w:val="1"/>
      <w:marLeft w:val="0"/>
      <w:marRight w:val="0"/>
      <w:marTop w:val="0"/>
      <w:marBottom w:val="0"/>
      <w:divBdr>
        <w:top w:val="none" w:sz="0" w:space="0" w:color="auto"/>
        <w:left w:val="none" w:sz="0" w:space="0" w:color="auto"/>
        <w:bottom w:val="none" w:sz="0" w:space="0" w:color="auto"/>
        <w:right w:val="none" w:sz="0" w:space="0" w:color="auto"/>
      </w:divBdr>
    </w:div>
    <w:div w:id="1923178077">
      <w:bodyDiv w:val="1"/>
      <w:marLeft w:val="0"/>
      <w:marRight w:val="0"/>
      <w:marTop w:val="0"/>
      <w:marBottom w:val="0"/>
      <w:divBdr>
        <w:top w:val="none" w:sz="0" w:space="0" w:color="auto"/>
        <w:left w:val="none" w:sz="0" w:space="0" w:color="auto"/>
        <w:bottom w:val="none" w:sz="0" w:space="0" w:color="auto"/>
        <w:right w:val="none" w:sz="0" w:space="0" w:color="auto"/>
      </w:divBdr>
    </w:div>
    <w:div w:id="1941183155">
      <w:bodyDiv w:val="1"/>
      <w:marLeft w:val="0"/>
      <w:marRight w:val="0"/>
      <w:marTop w:val="0"/>
      <w:marBottom w:val="0"/>
      <w:divBdr>
        <w:top w:val="none" w:sz="0" w:space="0" w:color="auto"/>
        <w:left w:val="none" w:sz="0" w:space="0" w:color="auto"/>
        <w:bottom w:val="none" w:sz="0" w:space="0" w:color="auto"/>
        <w:right w:val="none" w:sz="0" w:space="0" w:color="auto"/>
      </w:divBdr>
    </w:div>
    <w:div w:id="1955624871">
      <w:bodyDiv w:val="1"/>
      <w:marLeft w:val="0"/>
      <w:marRight w:val="0"/>
      <w:marTop w:val="0"/>
      <w:marBottom w:val="0"/>
      <w:divBdr>
        <w:top w:val="none" w:sz="0" w:space="0" w:color="auto"/>
        <w:left w:val="none" w:sz="0" w:space="0" w:color="auto"/>
        <w:bottom w:val="none" w:sz="0" w:space="0" w:color="auto"/>
        <w:right w:val="none" w:sz="0" w:space="0" w:color="auto"/>
      </w:divBdr>
    </w:div>
    <w:div w:id="1958023397">
      <w:bodyDiv w:val="1"/>
      <w:marLeft w:val="0"/>
      <w:marRight w:val="0"/>
      <w:marTop w:val="0"/>
      <w:marBottom w:val="0"/>
      <w:divBdr>
        <w:top w:val="none" w:sz="0" w:space="0" w:color="auto"/>
        <w:left w:val="none" w:sz="0" w:space="0" w:color="auto"/>
        <w:bottom w:val="none" w:sz="0" w:space="0" w:color="auto"/>
        <w:right w:val="none" w:sz="0" w:space="0" w:color="auto"/>
      </w:divBdr>
    </w:div>
    <w:div w:id="1958486486">
      <w:bodyDiv w:val="1"/>
      <w:marLeft w:val="0"/>
      <w:marRight w:val="0"/>
      <w:marTop w:val="0"/>
      <w:marBottom w:val="0"/>
      <w:divBdr>
        <w:top w:val="none" w:sz="0" w:space="0" w:color="auto"/>
        <w:left w:val="none" w:sz="0" w:space="0" w:color="auto"/>
        <w:bottom w:val="none" w:sz="0" w:space="0" w:color="auto"/>
        <w:right w:val="none" w:sz="0" w:space="0" w:color="auto"/>
      </w:divBdr>
    </w:div>
    <w:div w:id="1980570121">
      <w:bodyDiv w:val="1"/>
      <w:marLeft w:val="0"/>
      <w:marRight w:val="0"/>
      <w:marTop w:val="0"/>
      <w:marBottom w:val="0"/>
      <w:divBdr>
        <w:top w:val="none" w:sz="0" w:space="0" w:color="auto"/>
        <w:left w:val="none" w:sz="0" w:space="0" w:color="auto"/>
        <w:bottom w:val="none" w:sz="0" w:space="0" w:color="auto"/>
        <w:right w:val="none" w:sz="0" w:space="0" w:color="auto"/>
      </w:divBdr>
    </w:div>
    <w:div w:id="1995141326">
      <w:bodyDiv w:val="1"/>
      <w:marLeft w:val="0"/>
      <w:marRight w:val="0"/>
      <w:marTop w:val="0"/>
      <w:marBottom w:val="0"/>
      <w:divBdr>
        <w:top w:val="none" w:sz="0" w:space="0" w:color="auto"/>
        <w:left w:val="none" w:sz="0" w:space="0" w:color="auto"/>
        <w:bottom w:val="none" w:sz="0" w:space="0" w:color="auto"/>
        <w:right w:val="none" w:sz="0" w:space="0" w:color="auto"/>
      </w:divBdr>
    </w:div>
    <w:div w:id="2009139327">
      <w:bodyDiv w:val="1"/>
      <w:marLeft w:val="0"/>
      <w:marRight w:val="0"/>
      <w:marTop w:val="0"/>
      <w:marBottom w:val="0"/>
      <w:divBdr>
        <w:top w:val="none" w:sz="0" w:space="0" w:color="auto"/>
        <w:left w:val="none" w:sz="0" w:space="0" w:color="auto"/>
        <w:bottom w:val="none" w:sz="0" w:space="0" w:color="auto"/>
        <w:right w:val="none" w:sz="0" w:space="0" w:color="auto"/>
      </w:divBdr>
    </w:div>
    <w:div w:id="2023508267">
      <w:bodyDiv w:val="1"/>
      <w:marLeft w:val="0"/>
      <w:marRight w:val="0"/>
      <w:marTop w:val="0"/>
      <w:marBottom w:val="0"/>
      <w:divBdr>
        <w:top w:val="none" w:sz="0" w:space="0" w:color="auto"/>
        <w:left w:val="none" w:sz="0" w:space="0" w:color="auto"/>
        <w:bottom w:val="none" w:sz="0" w:space="0" w:color="auto"/>
        <w:right w:val="none" w:sz="0" w:space="0" w:color="auto"/>
      </w:divBdr>
    </w:div>
    <w:div w:id="2030908009">
      <w:bodyDiv w:val="1"/>
      <w:marLeft w:val="0"/>
      <w:marRight w:val="0"/>
      <w:marTop w:val="0"/>
      <w:marBottom w:val="0"/>
      <w:divBdr>
        <w:top w:val="none" w:sz="0" w:space="0" w:color="auto"/>
        <w:left w:val="none" w:sz="0" w:space="0" w:color="auto"/>
        <w:bottom w:val="none" w:sz="0" w:space="0" w:color="auto"/>
        <w:right w:val="none" w:sz="0" w:space="0" w:color="auto"/>
      </w:divBdr>
    </w:div>
    <w:div w:id="2046253661">
      <w:bodyDiv w:val="1"/>
      <w:marLeft w:val="0"/>
      <w:marRight w:val="0"/>
      <w:marTop w:val="0"/>
      <w:marBottom w:val="0"/>
      <w:divBdr>
        <w:top w:val="none" w:sz="0" w:space="0" w:color="auto"/>
        <w:left w:val="none" w:sz="0" w:space="0" w:color="auto"/>
        <w:bottom w:val="none" w:sz="0" w:space="0" w:color="auto"/>
        <w:right w:val="none" w:sz="0" w:space="0" w:color="auto"/>
      </w:divBdr>
    </w:div>
    <w:div w:id="2050102116">
      <w:bodyDiv w:val="1"/>
      <w:marLeft w:val="0"/>
      <w:marRight w:val="0"/>
      <w:marTop w:val="0"/>
      <w:marBottom w:val="0"/>
      <w:divBdr>
        <w:top w:val="none" w:sz="0" w:space="0" w:color="auto"/>
        <w:left w:val="none" w:sz="0" w:space="0" w:color="auto"/>
        <w:bottom w:val="none" w:sz="0" w:space="0" w:color="auto"/>
        <w:right w:val="none" w:sz="0" w:space="0" w:color="auto"/>
      </w:divBdr>
    </w:div>
    <w:div w:id="2055152906">
      <w:bodyDiv w:val="1"/>
      <w:marLeft w:val="0"/>
      <w:marRight w:val="0"/>
      <w:marTop w:val="0"/>
      <w:marBottom w:val="0"/>
      <w:divBdr>
        <w:top w:val="none" w:sz="0" w:space="0" w:color="auto"/>
        <w:left w:val="none" w:sz="0" w:space="0" w:color="auto"/>
        <w:bottom w:val="none" w:sz="0" w:space="0" w:color="auto"/>
        <w:right w:val="none" w:sz="0" w:space="0" w:color="auto"/>
      </w:divBdr>
    </w:div>
    <w:div w:id="2119446956">
      <w:bodyDiv w:val="1"/>
      <w:marLeft w:val="0"/>
      <w:marRight w:val="0"/>
      <w:marTop w:val="0"/>
      <w:marBottom w:val="0"/>
      <w:divBdr>
        <w:top w:val="none" w:sz="0" w:space="0" w:color="auto"/>
        <w:left w:val="none" w:sz="0" w:space="0" w:color="auto"/>
        <w:bottom w:val="none" w:sz="0" w:space="0" w:color="auto"/>
        <w:right w:val="none" w:sz="0" w:space="0" w:color="auto"/>
      </w:divBdr>
    </w:div>
    <w:div w:id="213621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5FDB223F4C0E4A8408399FFA4EDA33" ma:contentTypeVersion="1" ma:contentTypeDescription="Create a new document." ma:contentTypeScope="" ma:versionID="8cf0604ad459b8fbe4c7c6e3c0a7056a">
  <xsd:schema xmlns:xsd="http://www.w3.org/2001/XMLSchema" xmlns:xs="http://www.w3.org/2001/XMLSchema" xmlns:p="http://schemas.microsoft.com/office/2006/metadata/properties" xmlns:ns2="04289566-cf42-4ce7-aa7c-2469c3d4502e" xmlns:ns3="http://schemas.microsoft.com/sharepoint/v4" targetNamespace="http://schemas.microsoft.com/office/2006/metadata/properties" ma:root="true" ma:fieldsID="c41c0327a79c0cd165a16d12bde6f1c8" ns2:_="" ns3:_="">
    <xsd:import namespace="04289566-cf42-4ce7-aa7c-2469c3d4502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89566-cf42-4ce7-aa7c-2469c3d4502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04289566-cf42-4ce7-aa7c-2469c3d4502e">5YDFD77UPU3F-311-4854</_dlc_DocId>
    <_dlc_DocIdUrl xmlns="04289566-cf42-4ce7-aa7c-2469c3d4502e">
      <Url>https://avssp.faa.gov/avs/afsfaast/_layouts/15/DocIdRedir.aspx?ID=5YDFD77UPU3F-311-4854</Url>
      <Description>5YDFD77UPU3F-311-4854</Description>
    </_dlc_DocIdUrl>
    <IconOverlay xmlns="http://schemas.microsoft.com/sharepoint/v4"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77E98-824A-4756-9277-61EB3C7D4E99}">
  <ds:schemaRefs>
    <ds:schemaRef ds:uri="http://schemas.microsoft.com/sharepoint/v3/contenttype/forms"/>
  </ds:schemaRefs>
</ds:datastoreItem>
</file>

<file path=customXml/itemProps2.xml><?xml version="1.0" encoding="utf-8"?>
<ds:datastoreItem xmlns:ds="http://schemas.openxmlformats.org/officeDocument/2006/customXml" ds:itemID="{3CDED39E-85BD-46CF-9732-8BF3E5914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89566-cf42-4ce7-aa7c-2469c3d4502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F45A46-8112-412E-BD42-FE29CEE752E2}">
  <ds:schemaRefs>
    <ds:schemaRef ds:uri="http://purl.org/dc/elements/1.1/"/>
    <ds:schemaRef ds:uri="http://schemas.microsoft.com/office/2006/metadata/properties"/>
    <ds:schemaRef ds:uri="04289566-cf42-4ce7-aa7c-2469c3d4502e"/>
    <ds:schemaRef ds:uri="http://schemas.microsoft.com/sharepoint/v4"/>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6DB9F161-2E5D-49D7-98A2-7BD721D53931}">
  <ds:schemaRefs>
    <ds:schemaRef ds:uri="http://schemas.microsoft.com/sharepoint/events"/>
  </ds:schemaRefs>
</ds:datastoreItem>
</file>

<file path=customXml/itemProps5.xml><?xml version="1.0" encoding="utf-8"?>
<ds:datastoreItem xmlns:ds="http://schemas.openxmlformats.org/officeDocument/2006/customXml" ds:itemID="{20D2C4EC-9401-4CED-A1D0-FE03688EF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4721</Words>
  <Characters>26914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FAA/AVS</Company>
  <LinksUpToDate>false</LinksUpToDate>
  <CharactersWithSpaces>31572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Clover</dc:creator>
  <cp:lastModifiedBy>Steuernagle, John W (FAA)</cp:lastModifiedBy>
  <cp:revision>5</cp:revision>
  <dcterms:created xsi:type="dcterms:W3CDTF">2022-03-09T13:58:00Z</dcterms:created>
  <dcterms:modified xsi:type="dcterms:W3CDTF">2022-05-03T17:18:00Z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0x010100DD5FDB223F4C0E4A8408399FFA4EDA33</vt:lpwstr>
  </property>
  <property fmtid="{D5CDD505-2E9C-101B-9397-08002B2CF9AE}" pid="3" name="_dlc_DocIdItemGuid">
    <vt:lpwstr>64eeeed7-aa4f-4f76-893c-71cd68fa0c72</vt:lpwstr>
  </property>
</Properties>
</file>